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900" w:rsidRDefault="00D82900" w:rsidP="00EF43AA">
      <w:pPr>
        <w:ind w:firstLine="0"/>
      </w:pPr>
    </w:p>
    <w:p w:rsidR="00EF43AA" w:rsidRPr="00EF43AA" w:rsidRDefault="00EF43AA" w:rsidP="00EF43AA">
      <w:pPr>
        <w:rPr>
          <w:b/>
          <w:szCs w:val="20"/>
        </w:rPr>
      </w:pPr>
      <w:r>
        <w:t xml:space="preserve">                                                            </w:t>
      </w:r>
      <w:r w:rsidRPr="00EF43AA">
        <w:rPr>
          <w:noProof/>
          <w:sz w:val="20"/>
          <w:szCs w:val="20"/>
        </w:rPr>
        <w:drawing>
          <wp:inline distT="0" distB="0" distL="0" distR="0" wp14:anchorId="6ABA63CA" wp14:editId="0B933BD7">
            <wp:extent cx="685800" cy="7429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43AA" w:rsidRPr="00EF43AA" w:rsidRDefault="00EF43AA" w:rsidP="00EF43AA">
      <w:pPr>
        <w:widowControl/>
        <w:autoSpaceDE/>
        <w:autoSpaceDN/>
        <w:adjustRightInd/>
        <w:spacing w:before="0" w:line="240" w:lineRule="auto"/>
        <w:ind w:firstLine="0"/>
        <w:jc w:val="center"/>
        <w:rPr>
          <w:b/>
          <w:szCs w:val="20"/>
        </w:rPr>
      </w:pPr>
      <w:r w:rsidRPr="00EF43AA">
        <w:rPr>
          <w:b/>
          <w:szCs w:val="20"/>
        </w:rPr>
        <w:t>Российская Федерация</w:t>
      </w:r>
    </w:p>
    <w:p w:rsidR="00EF43AA" w:rsidRPr="00EF43AA" w:rsidRDefault="00EF43AA" w:rsidP="00EF43AA">
      <w:pPr>
        <w:keepNext/>
        <w:widowControl/>
        <w:autoSpaceDE/>
        <w:autoSpaceDN/>
        <w:adjustRightInd/>
        <w:spacing w:before="0" w:line="240" w:lineRule="auto"/>
        <w:ind w:firstLine="0"/>
        <w:jc w:val="center"/>
        <w:outlineLvl w:val="0"/>
        <w:rPr>
          <w:b/>
          <w:szCs w:val="20"/>
        </w:rPr>
      </w:pPr>
      <w:r w:rsidRPr="00EF43AA">
        <w:rPr>
          <w:b/>
          <w:szCs w:val="20"/>
        </w:rPr>
        <w:t>Республика Карелия</w:t>
      </w:r>
    </w:p>
    <w:p w:rsidR="00EF43AA" w:rsidRPr="00EF43AA" w:rsidRDefault="00EF43AA" w:rsidP="00EF43AA">
      <w:pPr>
        <w:keepNext/>
        <w:widowControl/>
        <w:autoSpaceDE/>
        <w:autoSpaceDN/>
        <w:adjustRightInd/>
        <w:spacing w:before="0" w:line="240" w:lineRule="auto"/>
        <w:ind w:firstLine="0"/>
        <w:jc w:val="center"/>
        <w:outlineLvl w:val="0"/>
        <w:rPr>
          <w:b/>
          <w:szCs w:val="20"/>
        </w:rPr>
      </w:pPr>
      <w:r w:rsidRPr="00EF43AA">
        <w:rPr>
          <w:b/>
          <w:szCs w:val="20"/>
        </w:rPr>
        <w:t xml:space="preserve"> Совет  </w:t>
      </w:r>
      <w:proofErr w:type="spellStart"/>
      <w:r w:rsidRPr="00EF43AA">
        <w:rPr>
          <w:b/>
          <w:szCs w:val="20"/>
        </w:rPr>
        <w:t>Кемского</w:t>
      </w:r>
      <w:proofErr w:type="spellEnd"/>
      <w:r w:rsidRPr="00EF43AA">
        <w:rPr>
          <w:b/>
          <w:szCs w:val="20"/>
        </w:rPr>
        <w:t xml:space="preserve">  муниципального  района</w:t>
      </w:r>
    </w:p>
    <w:p w:rsidR="00EF43AA" w:rsidRPr="00EF43AA" w:rsidRDefault="00EF43AA" w:rsidP="00EF43AA">
      <w:pPr>
        <w:keepNext/>
        <w:widowControl/>
        <w:autoSpaceDE/>
        <w:autoSpaceDN/>
        <w:adjustRightInd/>
        <w:spacing w:before="0" w:line="240" w:lineRule="auto"/>
        <w:ind w:firstLine="0"/>
        <w:jc w:val="center"/>
        <w:outlineLvl w:val="1"/>
        <w:rPr>
          <w:b/>
          <w:sz w:val="22"/>
          <w:szCs w:val="20"/>
        </w:rPr>
      </w:pPr>
    </w:p>
    <w:p w:rsidR="00EF43AA" w:rsidRPr="00EF43AA" w:rsidRDefault="00EF43AA" w:rsidP="00EF43AA">
      <w:pPr>
        <w:widowControl/>
        <w:autoSpaceDE/>
        <w:autoSpaceDN/>
        <w:adjustRightInd/>
        <w:spacing w:before="0" w:line="240" w:lineRule="auto"/>
        <w:ind w:firstLine="0"/>
        <w:jc w:val="center"/>
        <w:rPr>
          <w:sz w:val="22"/>
          <w:szCs w:val="20"/>
        </w:rPr>
      </w:pPr>
    </w:p>
    <w:p w:rsidR="00EF43AA" w:rsidRPr="00EF43AA" w:rsidRDefault="00EF43AA" w:rsidP="00EF43AA">
      <w:pPr>
        <w:keepNext/>
        <w:widowControl/>
        <w:autoSpaceDE/>
        <w:autoSpaceDN/>
        <w:adjustRightInd/>
        <w:spacing w:before="0" w:line="240" w:lineRule="auto"/>
        <w:ind w:firstLine="0"/>
        <w:jc w:val="center"/>
        <w:outlineLvl w:val="0"/>
        <w:rPr>
          <w:b/>
          <w:sz w:val="28"/>
          <w:szCs w:val="20"/>
        </w:rPr>
      </w:pPr>
      <w:r w:rsidRPr="00EF43AA">
        <w:rPr>
          <w:b/>
          <w:sz w:val="28"/>
          <w:szCs w:val="20"/>
        </w:rPr>
        <w:t>РЕШЕНИЕ</w:t>
      </w:r>
    </w:p>
    <w:p w:rsidR="00EF43AA" w:rsidRPr="00EF43AA" w:rsidRDefault="00EF43AA" w:rsidP="00EF43AA">
      <w:pPr>
        <w:keepNext/>
        <w:widowControl/>
        <w:autoSpaceDE/>
        <w:autoSpaceDN/>
        <w:adjustRightInd/>
        <w:spacing w:before="0" w:line="240" w:lineRule="auto"/>
        <w:ind w:firstLine="0"/>
        <w:jc w:val="center"/>
        <w:outlineLvl w:val="0"/>
        <w:rPr>
          <w:b/>
          <w:sz w:val="28"/>
          <w:szCs w:val="20"/>
        </w:rPr>
      </w:pPr>
    </w:p>
    <w:p w:rsidR="00EF43AA" w:rsidRPr="00D82900" w:rsidRDefault="00EF43AA" w:rsidP="00EF43AA">
      <w:pPr>
        <w:ind w:firstLine="0"/>
      </w:pPr>
    </w:p>
    <w:p w:rsidR="00A4145E" w:rsidRPr="00065532" w:rsidRDefault="0043701C" w:rsidP="00AD4192">
      <w:pPr>
        <w:pStyle w:val="5"/>
        <w:spacing w:before="0"/>
        <w:jc w:val="both"/>
        <w:rPr>
          <w:sz w:val="24"/>
        </w:rPr>
      </w:pPr>
      <w:r w:rsidRPr="00065532">
        <w:rPr>
          <w:sz w:val="24"/>
        </w:rPr>
        <w:t xml:space="preserve">О внесении изменений в </w:t>
      </w:r>
      <w:r w:rsidR="00B2752C" w:rsidRPr="00065532">
        <w:rPr>
          <w:sz w:val="24"/>
        </w:rPr>
        <w:t>Решение Совета</w:t>
      </w:r>
      <w:r w:rsidR="00A4145E" w:rsidRPr="00065532">
        <w:rPr>
          <w:sz w:val="24"/>
        </w:rPr>
        <w:t xml:space="preserve"> </w:t>
      </w:r>
    </w:p>
    <w:p w:rsidR="00A4145E" w:rsidRPr="00065532" w:rsidRDefault="00B2752C" w:rsidP="00AD4192">
      <w:pPr>
        <w:pStyle w:val="5"/>
        <w:spacing w:before="0"/>
        <w:jc w:val="both"/>
        <w:rPr>
          <w:sz w:val="24"/>
        </w:rPr>
      </w:pPr>
      <w:r w:rsidRPr="00065532">
        <w:rPr>
          <w:sz w:val="24"/>
        </w:rPr>
        <w:t xml:space="preserve">Кемского муниципального </w:t>
      </w:r>
      <w:r w:rsidR="00A4145E" w:rsidRPr="00065532">
        <w:rPr>
          <w:sz w:val="24"/>
        </w:rPr>
        <w:t>р</w:t>
      </w:r>
      <w:r w:rsidRPr="00065532">
        <w:rPr>
          <w:sz w:val="24"/>
        </w:rPr>
        <w:t>айона</w:t>
      </w:r>
      <w:r w:rsidR="00341EF3" w:rsidRPr="00065532">
        <w:rPr>
          <w:sz w:val="24"/>
        </w:rPr>
        <w:t xml:space="preserve"> </w:t>
      </w:r>
      <w:r w:rsidR="0043701C" w:rsidRPr="00065532">
        <w:rPr>
          <w:sz w:val="24"/>
        </w:rPr>
        <w:t xml:space="preserve">«О бюджете </w:t>
      </w:r>
    </w:p>
    <w:p w:rsidR="00AE32EE" w:rsidRDefault="00B2752C" w:rsidP="00AD4192">
      <w:pPr>
        <w:pStyle w:val="5"/>
        <w:spacing w:before="0" w:line="240" w:lineRule="atLeast"/>
        <w:jc w:val="both"/>
        <w:rPr>
          <w:sz w:val="24"/>
        </w:rPr>
      </w:pPr>
      <w:r w:rsidRPr="00065532">
        <w:rPr>
          <w:sz w:val="24"/>
        </w:rPr>
        <w:t xml:space="preserve">Кемского </w:t>
      </w:r>
      <w:r w:rsidR="00341EF3" w:rsidRPr="00065532">
        <w:rPr>
          <w:sz w:val="24"/>
        </w:rPr>
        <w:t>м</w:t>
      </w:r>
      <w:r w:rsidRPr="00065532">
        <w:rPr>
          <w:sz w:val="24"/>
        </w:rPr>
        <w:t>униципального</w:t>
      </w:r>
      <w:r w:rsidR="00341EF3" w:rsidRPr="00065532">
        <w:rPr>
          <w:sz w:val="24"/>
        </w:rPr>
        <w:t xml:space="preserve"> </w:t>
      </w:r>
      <w:r w:rsidRPr="00065532">
        <w:rPr>
          <w:sz w:val="24"/>
        </w:rPr>
        <w:t>района</w:t>
      </w:r>
      <w:r w:rsidR="0043701C" w:rsidRPr="00065532">
        <w:rPr>
          <w:sz w:val="24"/>
        </w:rPr>
        <w:t xml:space="preserve"> на 20</w:t>
      </w:r>
      <w:r w:rsidR="00F64D43">
        <w:rPr>
          <w:sz w:val="24"/>
        </w:rPr>
        <w:t>1</w:t>
      </w:r>
      <w:r w:rsidR="00FC1F83">
        <w:rPr>
          <w:sz w:val="24"/>
        </w:rPr>
        <w:t>3</w:t>
      </w:r>
      <w:r w:rsidR="00AE32EE">
        <w:rPr>
          <w:sz w:val="24"/>
        </w:rPr>
        <w:t xml:space="preserve"> г</w:t>
      </w:r>
      <w:r w:rsidR="0043701C" w:rsidRPr="00065532">
        <w:rPr>
          <w:sz w:val="24"/>
        </w:rPr>
        <w:t>од</w:t>
      </w:r>
    </w:p>
    <w:p w:rsidR="00A4145E" w:rsidRDefault="00AE32EE" w:rsidP="00AD4192">
      <w:pPr>
        <w:pStyle w:val="5"/>
        <w:spacing w:before="0" w:line="240" w:lineRule="atLeast"/>
        <w:jc w:val="both"/>
        <w:rPr>
          <w:sz w:val="24"/>
        </w:rPr>
      </w:pPr>
      <w:r>
        <w:rPr>
          <w:sz w:val="24"/>
        </w:rPr>
        <w:t xml:space="preserve">и </w:t>
      </w:r>
      <w:r w:rsidR="00FC1F83">
        <w:rPr>
          <w:sz w:val="24"/>
        </w:rPr>
        <w:t xml:space="preserve">на </w:t>
      </w:r>
      <w:r>
        <w:rPr>
          <w:sz w:val="24"/>
        </w:rPr>
        <w:t>плановый период 201</w:t>
      </w:r>
      <w:r w:rsidR="00FC1F83">
        <w:rPr>
          <w:sz w:val="24"/>
        </w:rPr>
        <w:t>4</w:t>
      </w:r>
      <w:r>
        <w:rPr>
          <w:sz w:val="24"/>
        </w:rPr>
        <w:t xml:space="preserve"> и 201</w:t>
      </w:r>
      <w:r w:rsidR="00FC1F83">
        <w:rPr>
          <w:sz w:val="24"/>
        </w:rPr>
        <w:t>5</w:t>
      </w:r>
      <w:r>
        <w:rPr>
          <w:sz w:val="24"/>
        </w:rPr>
        <w:t xml:space="preserve"> годов</w:t>
      </w:r>
      <w:r w:rsidR="0043701C" w:rsidRPr="00065532">
        <w:rPr>
          <w:sz w:val="24"/>
        </w:rPr>
        <w:t>»</w:t>
      </w:r>
      <w:r w:rsidR="00A4145E" w:rsidRPr="00065532">
        <w:rPr>
          <w:sz w:val="24"/>
        </w:rPr>
        <w:t xml:space="preserve"> </w:t>
      </w:r>
    </w:p>
    <w:p w:rsidR="00E767A2" w:rsidRPr="00E767A2" w:rsidRDefault="00E767A2" w:rsidP="00E767A2"/>
    <w:p w:rsidR="0043701C" w:rsidRDefault="0043701C" w:rsidP="005F4B90">
      <w:pPr>
        <w:spacing w:before="0" w:line="240" w:lineRule="auto"/>
        <w:ind w:firstLine="540"/>
        <w:jc w:val="center"/>
        <w:rPr>
          <w:b/>
          <w:sz w:val="22"/>
          <w:szCs w:val="22"/>
        </w:rPr>
      </w:pPr>
    </w:p>
    <w:p w:rsidR="0043701C" w:rsidRDefault="00A4145E" w:rsidP="001C071A">
      <w:pPr>
        <w:pStyle w:val="a6"/>
        <w:spacing w:before="0" w:after="0" w:line="240" w:lineRule="auto"/>
      </w:pPr>
      <w:r w:rsidRPr="00065532">
        <w:t>1.</w:t>
      </w:r>
      <w:r w:rsidR="005E7BA0" w:rsidRPr="00065532">
        <w:t xml:space="preserve"> </w:t>
      </w:r>
      <w:r w:rsidR="0043701C" w:rsidRPr="00065532">
        <w:t>Внести в</w:t>
      </w:r>
      <w:r w:rsidR="00B2752C" w:rsidRPr="00065532">
        <w:t xml:space="preserve"> Решение Совета Кемского муниципального района «О бюджете Кемско</w:t>
      </w:r>
      <w:r w:rsidR="00DA028F" w:rsidRPr="00065532">
        <w:t>го муниципального района на 20</w:t>
      </w:r>
      <w:r w:rsidR="00F64D43">
        <w:t>1</w:t>
      </w:r>
      <w:r w:rsidR="00FC1F83">
        <w:t>3</w:t>
      </w:r>
      <w:r w:rsidR="00B2752C" w:rsidRPr="00065532">
        <w:t xml:space="preserve"> год</w:t>
      </w:r>
      <w:r w:rsidR="00E52E3F">
        <w:t xml:space="preserve"> и </w:t>
      </w:r>
      <w:r w:rsidR="00FC1F83">
        <w:t xml:space="preserve">на </w:t>
      </w:r>
      <w:r w:rsidR="00E52E3F">
        <w:t>плановый период 201</w:t>
      </w:r>
      <w:r w:rsidR="00FC1F83">
        <w:t>4</w:t>
      </w:r>
      <w:r w:rsidR="00E52E3F">
        <w:t xml:space="preserve"> и 201</w:t>
      </w:r>
      <w:r w:rsidR="00FC1F83">
        <w:t>5</w:t>
      </w:r>
      <w:r w:rsidR="00E52E3F">
        <w:t xml:space="preserve"> годов</w:t>
      </w:r>
      <w:r w:rsidR="00B2752C" w:rsidRPr="00065532">
        <w:t>»</w:t>
      </w:r>
      <w:r w:rsidR="0043701C" w:rsidRPr="00065532">
        <w:t xml:space="preserve"> от </w:t>
      </w:r>
      <w:r w:rsidR="008C22F6">
        <w:t>3</w:t>
      </w:r>
      <w:r w:rsidR="00FC1F83">
        <w:t>0</w:t>
      </w:r>
      <w:r w:rsidR="00065532">
        <w:t xml:space="preserve"> </w:t>
      </w:r>
      <w:r w:rsidR="00FC1F83">
        <w:t>ноя</w:t>
      </w:r>
      <w:r w:rsidR="00065532">
        <w:t>бря</w:t>
      </w:r>
      <w:r w:rsidR="0043701C" w:rsidRPr="00065532">
        <w:t xml:space="preserve"> 20</w:t>
      </w:r>
      <w:r w:rsidR="008C22F6">
        <w:t>1</w:t>
      </w:r>
      <w:r w:rsidR="00FC1F83">
        <w:t>2</w:t>
      </w:r>
      <w:r w:rsidR="0043701C" w:rsidRPr="00065532">
        <w:t xml:space="preserve"> года № </w:t>
      </w:r>
      <w:r w:rsidR="008C22F6">
        <w:t>2</w:t>
      </w:r>
      <w:r w:rsidR="00FC1F83">
        <w:t>8</w:t>
      </w:r>
      <w:r w:rsidR="00B2752C" w:rsidRPr="00065532">
        <w:t>-</w:t>
      </w:r>
      <w:r w:rsidR="00F64D43">
        <w:t>2</w:t>
      </w:r>
      <w:r w:rsidR="00B2752C" w:rsidRPr="00065532">
        <w:t>/</w:t>
      </w:r>
      <w:r w:rsidR="00E6538F">
        <w:t>2</w:t>
      </w:r>
      <w:r w:rsidR="00FC1F83">
        <w:t>42</w:t>
      </w:r>
      <w:r w:rsidR="0043701C" w:rsidRPr="00065532">
        <w:t xml:space="preserve"> следующие изменения: </w:t>
      </w:r>
    </w:p>
    <w:p w:rsidR="005915D9" w:rsidRDefault="005915D9" w:rsidP="00972825">
      <w:pPr>
        <w:pStyle w:val="a6"/>
        <w:spacing w:before="0" w:after="0" w:line="240" w:lineRule="auto"/>
      </w:pPr>
      <w:r w:rsidRPr="005915D9">
        <w:t>1) пункт 1 изложить в следующей редакции:</w:t>
      </w:r>
    </w:p>
    <w:p w:rsidR="00526723" w:rsidRDefault="00526723" w:rsidP="00972825">
      <w:pPr>
        <w:widowControl/>
        <w:autoSpaceDE/>
        <w:autoSpaceDN/>
        <w:adjustRightInd/>
        <w:spacing w:before="0" w:line="240" w:lineRule="auto"/>
        <w:ind w:firstLine="0"/>
      </w:pPr>
      <w:r>
        <w:t xml:space="preserve">          </w:t>
      </w:r>
      <w:r w:rsidR="007471CD">
        <w:t>«1.</w:t>
      </w:r>
      <w:r w:rsidR="00FC1F83">
        <w:t xml:space="preserve"> </w:t>
      </w:r>
      <w:r w:rsidR="00736B72">
        <w:t>Утве</w:t>
      </w:r>
      <w:r w:rsidRPr="00803C45">
        <w:t>рдить основные характеристики бюджета Кемского муниципального района (далее – бюджет района) на 201</w:t>
      </w:r>
      <w:r>
        <w:t>3</w:t>
      </w:r>
      <w:r w:rsidRPr="00803C45">
        <w:t xml:space="preserve"> год:</w:t>
      </w:r>
    </w:p>
    <w:p w:rsidR="00526723" w:rsidRPr="00803C45" w:rsidRDefault="00526723" w:rsidP="00EF43AA">
      <w:pPr>
        <w:widowControl/>
        <w:autoSpaceDE/>
        <w:autoSpaceDN/>
        <w:adjustRightInd/>
        <w:spacing w:before="0" w:line="240" w:lineRule="auto"/>
        <w:ind w:firstLine="708"/>
      </w:pPr>
      <w:r>
        <w:t xml:space="preserve">1) </w:t>
      </w:r>
      <w:r w:rsidRPr="00803C45">
        <w:t xml:space="preserve">прогнозируемый общий объём доходов бюджета района в сумме  </w:t>
      </w:r>
      <w:r w:rsidR="0045742C">
        <w:t>4846</w:t>
      </w:r>
      <w:r w:rsidR="00736B72">
        <w:t>13,5</w:t>
      </w:r>
      <w:r w:rsidR="00422CA7">
        <w:t xml:space="preserve"> </w:t>
      </w:r>
      <w:r w:rsidRPr="00803C45">
        <w:t xml:space="preserve">тыс. рублей, в том числе объём безвозмездных поступлений  в сумме  </w:t>
      </w:r>
      <w:r w:rsidR="0045742C">
        <w:t>304874,4</w:t>
      </w:r>
      <w:r w:rsidR="00422CA7">
        <w:t xml:space="preserve"> </w:t>
      </w:r>
      <w:r w:rsidRPr="00803C45">
        <w:t xml:space="preserve">тыс. рублей, из них объем получаемых межбюджетных трансфертов в сумме  </w:t>
      </w:r>
      <w:r w:rsidR="0045742C">
        <w:t xml:space="preserve">304295,4 </w:t>
      </w:r>
      <w:r w:rsidR="00422CA7">
        <w:t xml:space="preserve"> </w:t>
      </w:r>
      <w:r w:rsidRPr="00803C45">
        <w:t>тыс. рублей;</w:t>
      </w:r>
    </w:p>
    <w:p w:rsidR="00526723" w:rsidRPr="00803C45" w:rsidRDefault="00526723" w:rsidP="00972825">
      <w:pPr>
        <w:pStyle w:val="a6"/>
        <w:tabs>
          <w:tab w:val="num" w:pos="1134"/>
        </w:tabs>
        <w:spacing w:before="0" w:after="0" w:line="240" w:lineRule="auto"/>
        <w:ind w:firstLine="709"/>
      </w:pPr>
      <w:r>
        <w:t xml:space="preserve">2) </w:t>
      </w:r>
      <w:r w:rsidRPr="00803C45">
        <w:t>общий объём расходов бюджета района в сумме</w:t>
      </w:r>
      <w:r>
        <w:t xml:space="preserve"> </w:t>
      </w:r>
      <w:r w:rsidRPr="00803C45">
        <w:t xml:space="preserve"> </w:t>
      </w:r>
      <w:r w:rsidR="00991660">
        <w:t>509</w:t>
      </w:r>
      <w:r w:rsidR="0045742C">
        <w:t>186,3</w:t>
      </w:r>
      <w:r w:rsidR="00422CA7">
        <w:t xml:space="preserve"> </w:t>
      </w:r>
      <w:r w:rsidRPr="00803C45">
        <w:t>тыс. рублей;</w:t>
      </w:r>
    </w:p>
    <w:p w:rsidR="007471CD" w:rsidRDefault="00526723" w:rsidP="00972825">
      <w:pPr>
        <w:tabs>
          <w:tab w:val="num" w:pos="709"/>
          <w:tab w:val="num" w:pos="1134"/>
        </w:tabs>
        <w:spacing w:before="0" w:line="240" w:lineRule="auto"/>
        <w:ind w:firstLine="709"/>
      </w:pPr>
      <w:r>
        <w:t>3) дефицит</w:t>
      </w:r>
      <w:r w:rsidRPr="00803C45">
        <w:t xml:space="preserve"> бюджета района в сумме </w:t>
      </w:r>
      <w:r>
        <w:t xml:space="preserve"> </w:t>
      </w:r>
      <w:r w:rsidR="00422CA7">
        <w:t>2</w:t>
      </w:r>
      <w:r w:rsidR="0045742C">
        <w:t>45</w:t>
      </w:r>
      <w:r w:rsidR="00736B72">
        <w:t>72,8</w:t>
      </w:r>
      <w:r w:rsidR="00422CA7">
        <w:t xml:space="preserve"> </w:t>
      </w:r>
      <w:r>
        <w:t>тыс.</w:t>
      </w:r>
      <w:r w:rsidRPr="00803C45">
        <w:rPr>
          <w:lang w:val="en-US"/>
        </w:rPr>
        <w:t> </w:t>
      </w:r>
      <w:r w:rsidRPr="00803C45">
        <w:t>рублей</w:t>
      </w:r>
      <w:proofErr w:type="gramStart"/>
      <w:r w:rsidRPr="00803C45">
        <w:t>.</w:t>
      </w:r>
      <w:r w:rsidR="007471CD">
        <w:t>»</w:t>
      </w:r>
      <w:proofErr w:type="gramEnd"/>
    </w:p>
    <w:p w:rsidR="00AF15F2" w:rsidRDefault="00AF15F2" w:rsidP="00972825">
      <w:pPr>
        <w:tabs>
          <w:tab w:val="num" w:pos="709"/>
          <w:tab w:val="num" w:pos="1134"/>
        </w:tabs>
        <w:spacing w:before="0" w:line="240" w:lineRule="auto"/>
        <w:ind w:firstLine="709"/>
      </w:pPr>
    </w:p>
    <w:p w:rsidR="00AF15F2" w:rsidRDefault="008D5471" w:rsidP="00972825">
      <w:pPr>
        <w:tabs>
          <w:tab w:val="num" w:pos="709"/>
          <w:tab w:val="num" w:pos="1134"/>
        </w:tabs>
        <w:spacing w:before="0" w:line="240" w:lineRule="auto"/>
        <w:ind w:firstLine="709"/>
      </w:pPr>
      <w:r>
        <w:t xml:space="preserve">2) </w:t>
      </w:r>
      <w:r w:rsidR="008F4AB7">
        <w:t>приложение 1 дополнить пунктом следующего содержания:</w:t>
      </w:r>
    </w:p>
    <w:p w:rsidR="00EF43AA" w:rsidRDefault="00EF43AA" w:rsidP="00972825">
      <w:pPr>
        <w:tabs>
          <w:tab w:val="num" w:pos="709"/>
          <w:tab w:val="num" w:pos="1134"/>
        </w:tabs>
        <w:spacing w:before="0" w:line="240" w:lineRule="auto"/>
        <w:ind w:firstLine="709"/>
      </w:pPr>
    </w:p>
    <w:tbl>
      <w:tblPr>
        <w:tblW w:w="10234" w:type="dxa"/>
        <w:tblInd w:w="-25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93"/>
        <w:gridCol w:w="2160"/>
        <w:gridCol w:w="7081"/>
      </w:tblGrid>
      <w:tr w:rsidR="00EF1991" w:rsidRPr="000838A8" w:rsidTr="00182FDF">
        <w:trPr>
          <w:trHeight w:val="50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991" w:rsidRPr="00644C2B" w:rsidRDefault="00EF1991" w:rsidP="00182FDF">
            <w:pPr>
              <w:ind w:firstLine="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644C2B">
              <w:rPr>
                <w:snapToGrid w:val="0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991" w:rsidRPr="00644C2B" w:rsidRDefault="00EF1991" w:rsidP="00182FDF">
            <w:pPr>
              <w:spacing w:line="240" w:lineRule="auto"/>
              <w:ind w:firstLine="0"/>
              <w:jc w:val="left"/>
              <w:rPr>
                <w:snapToGrid w:val="0"/>
                <w:color w:val="000000"/>
                <w:sz w:val="20"/>
                <w:szCs w:val="20"/>
              </w:rPr>
            </w:pPr>
            <w:r w:rsidRPr="00644C2B">
              <w:rPr>
                <w:snapToGrid w:val="0"/>
                <w:color w:val="000000"/>
                <w:sz w:val="20"/>
                <w:szCs w:val="20"/>
              </w:rPr>
              <w:t>2 02 02 009 05 0000 151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991" w:rsidRPr="00644C2B" w:rsidRDefault="00EF1991" w:rsidP="00182FDF">
            <w:pPr>
              <w:spacing w:line="240" w:lineRule="auto"/>
              <w:ind w:firstLine="0"/>
              <w:rPr>
                <w:color w:val="000000"/>
                <w:sz w:val="20"/>
                <w:szCs w:val="20"/>
              </w:rPr>
            </w:pPr>
            <w:r w:rsidRPr="00644C2B">
              <w:rPr>
                <w:color w:val="000000"/>
                <w:sz w:val="20"/>
                <w:szCs w:val="20"/>
              </w:rPr>
              <w:t>Субсидии бюджетам муниципальных районов на государственную поддержку малого и среднего предпринимательства, включая крестьянские (фермерские) хозяйства</w:t>
            </w:r>
          </w:p>
        </w:tc>
      </w:tr>
    </w:tbl>
    <w:p w:rsidR="008F4AB7" w:rsidRDefault="008F4AB7" w:rsidP="00972825">
      <w:pPr>
        <w:tabs>
          <w:tab w:val="num" w:pos="709"/>
          <w:tab w:val="num" w:pos="1134"/>
        </w:tabs>
        <w:spacing w:before="0" w:line="240" w:lineRule="auto"/>
        <w:ind w:firstLine="709"/>
      </w:pPr>
    </w:p>
    <w:p w:rsidR="0090281C" w:rsidRDefault="000F5003" w:rsidP="00972825">
      <w:pPr>
        <w:pStyle w:val="a6"/>
        <w:spacing w:before="0" w:after="0" w:line="240" w:lineRule="auto"/>
        <w:ind w:firstLine="0"/>
      </w:pPr>
      <w:r>
        <w:t xml:space="preserve">         </w:t>
      </w:r>
      <w:r w:rsidR="00D64C68">
        <w:t xml:space="preserve"> </w:t>
      </w:r>
      <w:r>
        <w:t xml:space="preserve">  </w:t>
      </w:r>
      <w:r w:rsidR="008D5471">
        <w:t>3</w:t>
      </w:r>
      <w:r>
        <w:t>)  приложение 3 изложить в следующей редакции:</w:t>
      </w:r>
    </w:p>
    <w:tbl>
      <w:tblPr>
        <w:tblW w:w="10360" w:type="dxa"/>
        <w:tblInd w:w="-3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6"/>
        <w:gridCol w:w="464"/>
        <w:gridCol w:w="4320"/>
        <w:gridCol w:w="540"/>
        <w:gridCol w:w="540"/>
        <w:gridCol w:w="540"/>
        <w:gridCol w:w="540"/>
        <w:gridCol w:w="540"/>
        <w:gridCol w:w="613"/>
        <w:gridCol w:w="647"/>
        <w:gridCol w:w="540"/>
        <w:gridCol w:w="781"/>
        <w:gridCol w:w="219"/>
      </w:tblGrid>
      <w:tr w:rsidR="0090281C" w:rsidRPr="000838A8" w:rsidTr="0019376E">
        <w:trPr>
          <w:gridBefore w:val="1"/>
          <w:gridAfter w:val="1"/>
          <w:wBefore w:w="76" w:type="dxa"/>
          <w:wAfter w:w="219" w:type="dxa"/>
          <w:cantSplit/>
          <w:trHeight w:val="183"/>
        </w:trPr>
        <w:tc>
          <w:tcPr>
            <w:tcW w:w="10065" w:type="dxa"/>
            <w:gridSpan w:val="11"/>
          </w:tcPr>
          <w:p w:rsidR="0090281C" w:rsidRPr="000838A8" w:rsidRDefault="0090281C" w:rsidP="0019376E">
            <w:pPr>
              <w:spacing w:before="0" w:line="240" w:lineRule="auto"/>
              <w:ind w:firstLine="0"/>
              <w:jc w:val="right"/>
              <w:rPr>
                <w:snapToGrid w:val="0"/>
                <w:color w:val="000000"/>
                <w:sz w:val="20"/>
                <w:szCs w:val="20"/>
              </w:rPr>
            </w:pPr>
            <w:r w:rsidRPr="000838A8">
              <w:rPr>
                <w:snapToGrid w:val="0"/>
                <w:color w:val="000000"/>
                <w:sz w:val="20"/>
                <w:szCs w:val="20"/>
              </w:rPr>
              <w:t xml:space="preserve">                                           </w:t>
            </w:r>
            <w:r>
              <w:rPr>
                <w:snapToGrid w:val="0"/>
                <w:color w:val="000000"/>
                <w:sz w:val="20"/>
                <w:szCs w:val="20"/>
              </w:rPr>
              <w:t xml:space="preserve">«Приложение </w:t>
            </w:r>
            <w:r w:rsidRPr="00AF0059">
              <w:rPr>
                <w:snapToGrid w:val="0"/>
                <w:color w:val="000000"/>
                <w:sz w:val="20"/>
                <w:szCs w:val="20"/>
              </w:rPr>
              <w:t>3</w:t>
            </w:r>
            <w:r w:rsidRPr="000838A8">
              <w:rPr>
                <w:snapToGrid w:val="0"/>
                <w:color w:val="000000"/>
                <w:sz w:val="20"/>
                <w:szCs w:val="20"/>
              </w:rPr>
              <w:t xml:space="preserve"> </w:t>
            </w:r>
          </w:p>
        </w:tc>
      </w:tr>
      <w:tr w:rsidR="0090281C" w:rsidRPr="000838A8" w:rsidTr="0019376E">
        <w:trPr>
          <w:gridBefore w:val="1"/>
          <w:gridAfter w:val="1"/>
          <w:wBefore w:w="76" w:type="dxa"/>
          <w:wAfter w:w="219" w:type="dxa"/>
          <w:trHeight w:val="221"/>
        </w:trPr>
        <w:tc>
          <w:tcPr>
            <w:tcW w:w="10065" w:type="dxa"/>
            <w:gridSpan w:val="11"/>
          </w:tcPr>
          <w:p w:rsidR="0090281C" w:rsidRPr="000838A8" w:rsidRDefault="0090281C" w:rsidP="0019376E">
            <w:pPr>
              <w:spacing w:before="0" w:line="240" w:lineRule="auto"/>
              <w:ind w:firstLine="0"/>
              <w:jc w:val="right"/>
              <w:rPr>
                <w:snapToGrid w:val="0"/>
                <w:color w:val="000000"/>
                <w:sz w:val="20"/>
                <w:szCs w:val="20"/>
              </w:rPr>
            </w:pPr>
            <w:r w:rsidRPr="000838A8">
              <w:rPr>
                <w:snapToGrid w:val="0"/>
                <w:color w:val="000000"/>
                <w:sz w:val="20"/>
                <w:szCs w:val="20"/>
              </w:rPr>
              <w:t xml:space="preserve">к  Решению Совета Кемского муниципального района     </w:t>
            </w:r>
          </w:p>
        </w:tc>
      </w:tr>
      <w:tr w:rsidR="0090281C" w:rsidRPr="000838A8" w:rsidTr="0019376E">
        <w:trPr>
          <w:gridBefore w:val="1"/>
          <w:gridAfter w:val="1"/>
          <w:wBefore w:w="76" w:type="dxa"/>
          <w:wAfter w:w="219" w:type="dxa"/>
          <w:trHeight w:val="219"/>
        </w:trPr>
        <w:tc>
          <w:tcPr>
            <w:tcW w:w="10065" w:type="dxa"/>
            <w:gridSpan w:val="11"/>
          </w:tcPr>
          <w:p w:rsidR="0090281C" w:rsidRDefault="0090281C" w:rsidP="0019376E">
            <w:pPr>
              <w:spacing w:before="0" w:line="240" w:lineRule="auto"/>
              <w:ind w:firstLine="0"/>
              <w:jc w:val="right"/>
              <w:rPr>
                <w:snapToGrid w:val="0"/>
                <w:color w:val="000000"/>
                <w:sz w:val="20"/>
                <w:szCs w:val="20"/>
              </w:rPr>
            </w:pPr>
            <w:r w:rsidRPr="000838A8">
              <w:rPr>
                <w:snapToGrid w:val="0"/>
                <w:color w:val="000000"/>
                <w:sz w:val="20"/>
                <w:szCs w:val="20"/>
              </w:rPr>
              <w:t xml:space="preserve"> «О бюджете Кемского муниципального района на 201</w:t>
            </w:r>
            <w:r>
              <w:rPr>
                <w:snapToGrid w:val="0"/>
                <w:color w:val="000000"/>
                <w:sz w:val="20"/>
                <w:szCs w:val="20"/>
              </w:rPr>
              <w:t>3</w:t>
            </w:r>
            <w:r w:rsidRPr="000838A8">
              <w:rPr>
                <w:snapToGrid w:val="0"/>
                <w:color w:val="000000"/>
                <w:sz w:val="20"/>
                <w:szCs w:val="20"/>
              </w:rPr>
              <w:t xml:space="preserve"> год</w:t>
            </w:r>
          </w:p>
          <w:p w:rsidR="0090281C" w:rsidRPr="000838A8" w:rsidRDefault="0090281C" w:rsidP="0019376E">
            <w:pPr>
              <w:spacing w:before="0" w:line="240" w:lineRule="auto"/>
              <w:ind w:firstLine="0"/>
              <w:jc w:val="right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и на плановый период 2014 и 2015 годов</w:t>
            </w:r>
            <w:r w:rsidRPr="000838A8">
              <w:rPr>
                <w:snapToGrid w:val="0"/>
                <w:color w:val="000000"/>
                <w:sz w:val="20"/>
                <w:szCs w:val="20"/>
              </w:rPr>
              <w:t>»</w:t>
            </w:r>
          </w:p>
        </w:tc>
      </w:tr>
      <w:tr w:rsidR="0090281C" w:rsidRPr="00A76917" w:rsidTr="0019376E">
        <w:trPr>
          <w:gridBefore w:val="1"/>
          <w:gridAfter w:val="1"/>
          <w:wBefore w:w="76" w:type="dxa"/>
          <w:wAfter w:w="219" w:type="dxa"/>
          <w:cantSplit/>
          <w:trHeight w:val="216"/>
        </w:trPr>
        <w:tc>
          <w:tcPr>
            <w:tcW w:w="10065" w:type="dxa"/>
            <w:gridSpan w:val="11"/>
          </w:tcPr>
          <w:p w:rsidR="0090281C" w:rsidRPr="00A76917" w:rsidRDefault="0090281C" w:rsidP="0019376E">
            <w:pPr>
              <w:spacing w:before="0" w:line="240" w:lineRule="auto"/>
              <w:ind w:firstLine="0"/>
              <w:jc w:val="right"/>
              <w:rPr>
                <w:b/>
                <w:snapToGrid w:val="0"/>
                <w:color w:val="000000"/>
                <w:sz w:val="20"/>
                <w:szCs w:val="20"/>
              </w:rPr>
            </w:pPr>
            <w:r w:rsidRPr="00A76917">
              <w:rPr>
                <w:snapToGrid w:val="0"/>
                <w:color w:val="000000"/>
                <w:sz w:val="20"/>
                <w:szCs w:val="20"/>
              </w:rPr>
              <w:t>№ 28-2/242 от 30.11.2012г.</w:t>
            </w:r>
          </w:p>
        </w:tc>
      </w:tr>
      <w:tr w:rsidR="0090281C" w:rsidRPr="000838A8" w:rsidTr="0019376E">
        <w:trPr>
          <w:gridBefore w:val="1"/>
          <w:gridAfter w:val="1"/>
          <w:wBefore w:w="76" w:type="dxa"/>
          <w:wAfter w:w="219" w:type="dxa"/>
          <w:cantSplit/>
          <w:trHeight w:val="61"/>
        </w:trPr>
        <w:tc>
          <w:tcPr>
            <w:tcW w:w="10065" w:type="dxa"/>
            <w:gridSpan w:val="11"/>
          </w:tcPr>
          <w:p w:rsidR="0090281C" w:rsidRPr="000838A8" w:rsidRDefault="0090281C" w:rsidP="0019376E">
            <w:pPr>
              <w:spacing w:before="0" w:line="240" w:lineRule="auto"/>
              <w:ind w:firstLine="0"/>
              <w:jc w:val="right"/>
              <w:rPr>
                <w:snapToGrid w:val="0"/>
                <w:color w:val="000000"/>
                <w:sz w:val="20"/>
                <w:szCs w:val="20"/>
              </w:rPr>
            </w:pPr>
          </w:p>
        </w:tc>
      </w:tr>
      <w:tr w:rsidR="0090281C" w:rsidRPr="00A76917" w:rsidTr="0019376E">
        <w:trPr>
          <w:gridBefore w:val="1"/>
          <w:gridAfter w:val="1"/>
          <w:wBefore w:w="76" w:type="dxa"/>
          <w:wAfter w:w="219" w:type="dxa"/>
          <w:cantSplit/>
          <w:trHeight w:val="193"/>
        </w:trPr>
        <w:tc>
          <w:tcPr>
            <w:tcW w:w="10065" w:type="dxa"/>
            <w:gridSpan w:val="11"/>
          </w:tcPr>
          <w:p w:rsidR="0090281C" w:rsidRPr="00A76917" w:rsidRDefault="0090281C" w:rsidP="0019376E">
            <w:pPr>
              <w:spacing w:before="0" w:line="240" w:lineRule="auto"/>
              <w:ind w:firstLine="0"/>
              <w:jc w:val="center"/>
              <w:rPr>
                <w:b/>
                <w:snapToGrid w:val="0"/>
                <w:color w:val="000000"/>
                <w:sz w:val="20"/>
                <w:szCs w:val="20"/>
              </w:rPr>
            </w:pPr>
            <w:r w:rsidRPr="00A76917">
              <w:rPr>
                <w:b/>
                <w:snapToGrid w:val="0"/>
                <w:color w:val="000000"/>
                <w:sz w:val="20"/>
                <w:szCs w:val="20"/>
              </w:rPr>
              <w:t>Объём межбюджетных трансфертов, получаемых из других бюджетов в бюджет Кемского</w:t>
            </w:r>
          </w:p>
          <w:p w:rsidR="0090281C" w:rsidRPr="00A76917" w:rsidRDefault="0090281C" w:rsidP="0019376E">
            <w:pPr>
              <w:spacing w:before="0" w:line="240" w:lineRule="auto"/>
              <w:ind w:firstLine="0"/>
              <w:jc w:val="center"/>
              <w:rPr>
                <w:b/>
                <w:snapToGrid w:val="0"/>
                <w:color w:val="000000"/>
                <w:sz w:val="20"/>
                <w:szCs w:val="20"/>
              </w:rPr>
            </w:pPr>
            <w:r w:rsidRPr="00A76917">
              <w:rPr>
                <w:b/>
                <w:snapToGrid w:val="0"/>
                <w:color w:val="000000"/>
                <w:sz w:val="20"/>
                <w:szCs w:val="20"/>
              </w:rPr>
              <w:t xml:space="preserve"> муниципального района на 2013 год</w:t>
            </w:r>
          </w:p>
        </w:tc>
      </w:tr>
      <w:tr w:rsidR="0090281C" w:rsidRPr="00A76917" w:rsidTr="0019376E">
        <w:trPr>
          <w:gridBefore w:val="1"/>
          <w:gridAfter w:val="1"/>
          <w:wBefore w:w="76" w:type="dxa"/>
          <w:wAfter w:w="219" w:type="dxa"/>
          <w:cantSplit/>
          <w:trHeight w:val="193"/>
        </w:trPr>
        <w:tc>
          <w:tcPr>
            <w:tcW w:w="10065" w:type="dxa"/>
            <w:gridSpan w:val="11"/>
          </w:tcPr>
          <w:p w:rsidR="0090281C" w:rsidRPr="00A76917" w:rsidRDefault="0090281C" w:rsidP="0019376E">
            <w:pPr>
              <w:spacing w:before="0" w:line="240" w:lineRule="auto"/>
              <w:ind w:firstLine="0"/>
              <w:jc w:val="right"/>
              <w:rPr>
                <w:snapToGrid w:val="0"/>
                <w:color w:val="000000"/>
                <w:sz w:val="20"/>
                <w:szCs w:val="20"/>
              </w:rPr>
            </w:pPr>
            <w:r w:rsidRPr="00A76917">
              <w:rPr>
                <w:snapToGrid w:val="0"/>
                <w:color w:val="000000"/>
                <w:sz w:val="20"/>
                <w:szCs w:val="20"/>
              </w:rPr>
              <w:t>(</w:t>
            </w:r>
            <w:proofErr w:type="spellStart"/>
            <w:r w:rsidRPr="00A76917">
              <w:rPr>
                <w:snapToGrid w:val="0"/>
                <w:color w:val="000000"/>
                <w:sz w:val="20"/>
                <w:szCs w:val="20"/>
              </w:rPr>
              <w:t>тыс</w:t>
            </w:r>
            <w:proofErr w:type="gramStart"/>
            <w:r w:rsidRPr="00A76917">
              <w:rPr>
                <w:snapToGrid w:val="0"/>
                <w:color w:val="000000"/>
                <w:sz w:val="20"/>
                <w:szCs w:val="20"/>
              </w:rPr>
              <w:t>.р</w:t>
            </w:r>
            <w:proofErr w:type="gramEnd"/>
            <w:r w:rsidRPr="00A76917">
              <w:rPr>
                <w:snapToGrid w:val="0"/>
                <w:color w:val="000000"/>
                <w:sz w:val="20"/>
                <w:szCs w:val="20"/>
              </w:rPr>
              <w:t>ублей</w:t>
            </w:r>
            <w:proofErr w:type="spellEnd"/>
            <w:r w:rsidRPr="00A76917">
              <w:rPr>
                <w:snapToGrid w:val="0"/>
                <w:color w:val="000000"/>
                <w:sz w:val="20"/>
                <w:szCs w:val="20"/>
              </w:rPr>
              <w:t>)</w:t>
            </w:r>
          </w:p>
        </w:tc>
      </w:tr>
      <w:tr w:rsidR="0090281C" w:rsidRPr="00A76917" w:rsidTr="0019376E">
        <w:tblPrEx>
          <w:tblCellMar>
            <w:left w:w="108" w:type="dxa"/>
            <w:right w:w="108" w:type="dxa"/>
          </w:tblCellMar>
        </w:tblPrEx>
        <w:trPr>
          <w:trHeight w:val="855"/>
        </w:trPr>
        <w:tc>
          <w:tcPr>
            <w:tcW w:w="5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81C" w:rsidRPr="00A76917" w:rsidRDefault="0090281C" w:rsidP="0019376E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A76917">
              <w:rPr>
                <w:sz w:val="20"/>
                <w:szCs w:val="20"/>
              </w:rPr>
              <w:t>№№</w:t>
            </w:r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81C" w:rsidRPr="00A76917" w:rsidRDefault="0090281C" w:rsidP="0019376E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A76917">
              <w:rPr>
                <w:b/>
                <w:bCs/>
                <w:sz w:val="20"/>
                <w:szCs w:val="20"/>
              </w:rPr>
              <w:t xml:space="preserve">Наименование  кода поступлений в бюджет, группы, подгруппы, статьи, подстатьи, элемента, программы (подпрограммы), кода </w:t>
            </w:r>
            <w:r w:rsidRPr="00A76917">
              <w:rPr>
                <w:b/>
                <w:bCs/>
                <w:sz w:val="20"/>
                <w:szCs w:val="20"/>
              </w:rPr>
              <w:lastRenderedPageBreak/>
              <w:t>экономической классификации  доходов</w:t>
            </w:r>
            <w:proofErr w:type="gramEnd"/>
          </w:p>
        </w:tc>
        <w:tc>
          <w:tcPr>
            <w:tcW w:w="45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81C" w:rsidRPr="00A76917" w:rsidRDefault="0090281C" w:rsidP="0019376E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76917">
              <w:rPr>
                <w:b/>
                <w:bCs/>
                <w:sz w:val="20"/>
                <w:szCs w:val="20"/>
              </w:rPr>
              <w:lastRenderedPageBreak/>
              <w:t>Код бюджетной классификации Российской Федерации</w:t>
            </w:r>
          </w:p>
        </w:tc>
        <w:tc>
          <w:tcPr>
            <w:tcW w:w="10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81C" w:rsidRPr="00A76917" w:rsidRDefault="0090281C" w:rsidP="0019376E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76917">
              <w:rPr>
                <w:b/>
                <w:bCs/>
                <w:sz w:val="20"/>
                <w:szCs w:val="20"/>
              </w:rPr>
              <w:t>Сумма</w:t>
            </w:r>
          </w:p>
        </w:tc>
      </w:tr>
      <w:tr w:rsidR="0090281C" w:rsidRPr="00A76917" w:rsidTr="0090281C">
        <w:tblPrEx>
          <w:tblCellMar>
            <w:left w:w="108" w:type="dxa"/>
            <w:right w:w="108" w:type="dxa"/>
          </w:tblCellMar>
        </w:tblPrEx>
        <w:trPr>
          <w:trHeight w:val="975"/>
        </w:trPr>
        <w:tc>
          <w:tcPr>
            <w:tcW w:w="5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C" w:rsidRPr="00A76917" w:rsidRDefault="0090281C" w:rsidP="0019376E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C" w:rsidRPr="00A76917" w:rsidRDefault="0090281C" w:rsidP="0019376E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81C" w:rsidRPr="00A76917" w:rsidRDefault="0090281C" w:rsidP="0019376E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A76917">
              <w:rPr>
                <w:b/>
                <w:bCs/>
                <w:sz w:val="16"/>
                <w:szCs w:val="16"/>
              </w:rPr>
              <w:t>Администратор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81C" w:rsidRPr="00A76917" w:rsidRDefault="0090281C" w:rsidP="0019376E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A76917">
              <w:rPr>
                <w:b/>
                <w:bCs/>
                <w:sz w:val="16"/>
                <w:szCs w:val="16"/>
              </w:rPr>
              <w:t>Группа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81C" w:rsidRPr="00A76917" w:rsidRDefault="0090281C" w:rsidP="0019376E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A76917">
              <w:rPr>
                <w:b/>
                <w:bCs/>
                <w:sz w:val="16"/>
                <w:szCs w:val="16"/>
              </w:rPr>
              <w:t>Подгруппа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81C" w:rsidRPr="00A76917" w:rsidRDefault="0090281C" w:rsidP="0019376E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A76917">
              <w:rPr>
                <w:b/>
                <w:bCs/>
                <w:sz w:val="16"/>
                <w:szCs w:val="16"/>
              </w:rPr>
              <w:t>Статья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81C" w:rsidRPr="00A76917" w:rsidRDefault="0090281C" w:rsidP="0019376E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A76917">
              <w:rPr>
                <w:b/>
                <w:bCs/>
                <w:sz w:val="16"/>
                <w:szCs w:val="16"/>
              </w:rPr>
              <w:t>Подстатья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81C" w:rsidRPr="00A76917" w:rsidRDefault="0090281C" w:rsidP="0019376E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A76917">
              <w:rPr>
                <w:b/>
                <w:bCs/>
                <w:sz w:val="16"/>
                <w:szCs w:val="16"/>
              </w:rPr>
              <w:t>Элемент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81C" w:rsidRPr="00A76917" w:rsidRDefault="0090281C" w:rsidP="0019376E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A76917">
              <w:rPr>
                <w:b/>
                <w:bCs/>
                <w:sz w:val="16"/>
                <w:szCs w:val="16"/>
              </w:rPr>
              <w:t>Программа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81C" w:rsidRPr="00A76917" w:rsidRDefault="0090281C" w:rsidP="0019376E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 w:rsidRPr="00A76917">
              <w:rPr>
                <w:b/>
                <w:bCs/>
                <w:sz w:val="16"/>
                <w:szCs w:val="16"/>
              </w:rPr>
              <w:t>Эк.кл</w:t>
            </w:r>
            <w:proofErr w:type="spellEnd"/>
            <w:r w:rsidRPr="00A76917">
              <w:rPr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1C" w:rsidRPr="00A76917" w:rsidRDefault="0090281C" w:rsidP="0019376E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</w:tr>
      <w:tr w:rsidR="0090281C" w:rsidRPr="00A76917" w:rsidTr="0090281C">
        <w:tblPrEx>
          <w:tblCellMar>
            <w:left w:w="108" w:type="dxa"/>
            <w:right w:w="108" w:type="dxa"/>
          </w:tblCellMar>
        </w:tblPrEx>
        <w:trPr>
          <w:trHeight w:val="24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81C" w:rsidRPr="00A76917" w:rsidRDefault="0090281C" w:rsidP="0019376E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A76917">
              <w:rPr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81C" w:rsidRPr="00A76917" w:rsidRDefault="0090281C" w:rsidP="0019376E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A76917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81C" w:rsidRPr="00A76917" w:rsidRDefault="0090281C" w:rsidP="0019376E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A76917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81C" w:rsidRPr="00A76917" w:rsidRDefault="0090281C" w:rsidP="0019376E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A76917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81C" w:rsidRPr="00A76917" w:rsidRDefault="0090281C" w:rsidP="0019376E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A76917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81C" w:rsidRPr="00A76917" w:rsidRDefault="0090281C" w:rsidP="0019376E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A76917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81C" w:rsidRPr="00A76917" w:rsidRDefault="0090281C" w:rsidP="0019376E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A76917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81C" w:rsidRPr="00A76917" w:rsidRDefault="0090281C" w:rsidP="0019376E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A76917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81C" w:rsidRPr="00A76917" w:rsidRDefault="0090281C" w:rsidP="0019376E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A76917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81C" w:rsidRPr="00A76917" w:rsidRDefault="0090281C" w:rsidP="0019376E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A76917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81C" w:rsidRPr="00A76917" w:rsidRDefault="0090281C" w:rsidP="0019376E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A76917">
              <w:rPr>
                <w:b/>
                <w:bCs/>
                <w:sz w:val="16"/>
                <w:szCs w:val="16"/>
              </w:rPr>
              <w:t>11</w:t>
            </w:r>
          </w:p>
        </w:tc>
      </w:tr>
      <w:tr w:rsidR="0090281C" w:rsidRPr="0090281C" w:rsidTr="0090281C">
        <w:tblPrEx>
          <w:tblCellMar>
            <w:left w:w="108" w:type="dxa"/>
            <w:right w:w="108" w:type="dxa"/>
          </w:tblCellMar>
        </w:tblPrEx>
        <w:trPr>
          <w:trHeight w:val="240"/>
        </w:trPr>
        <w:tc>
          <w:tcPr>
            <w:tcW w:w="540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90281C">
              <w:rPr>
                <w:b/>
                <w:bCs/>
                <w:sz w:val="16"/>
                <w:szCs w:val="16"/>
              </w:rPr>
              <w:t>I.</w:t>
            </w:r>
          </w:p>
        </w:tc>
        <w:tc>
          <w:tcPr>
            <w:tcW w:w="43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90281C">
              <w:rPr>
                <w:b/>
                <w:bCs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90281C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90281C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90281C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90281C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90281C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6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90281C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6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90281C">
              <w:rPr>
                <w:b/>
                <w:bCs/>
                <w:sz w:val="16"/>
                <w:szCs w:val="16"/>
              </w:rPr>
              <w:t>0000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90281C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90281C">
              <w:rPr>
                <w:b/>
                <w:bCs/>
                <w:sz w:val="16"/>
                <w:szCs w:val="16"/>
              </w:rPr>
              <w:t>304295,4</w:t>
            </w:r>
          </w:p>
        </w:tc>
      </w:tr>
      <w:tr w:rsidR="0090281C" w:rsidRPr="0090281C" w:rsidTr="0090281C">
        <w:tblPrEx>
          <w:tblCellMar>
            <w:left w:w="108" w:type="dxa"/>
            <w:right w:w="108" w:type="dxa"/>
          </w:tblCellMar>
        </w:tblPrEx>
        <w:trPr>
          <w:trHeight w:val="240"/>
        </w:trPr>
        <w:tc>
          <w:tcPr>
            <w:tcW w:w="540" w:type="dxa"/>
            <w:gridSpan w:val="2"/>
            <w:shd w:val="clear" w:color="auto" w:fill="auto"/>
            <w:noWrap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1.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left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000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000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0000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000</w:t>
            </w:r>
          </w:p>
        </w:tc>
        <w:tc>
          <w:tcPr>
            <w:tcW w:w="1000" w:type="dxa"/>
            <w:gridSpan w:val="2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304295,4</w:t>
            </w:r>
          </w:p>
        </w:tc>
      </w:tr>
      <w:tr w:rsidR="0090281C" w:rsidRPr="0090281C" w:rsidTr="0090281C">
        <w:tblPrEx>
          <w:tblCellMar>
            <w:left w:w="108" w:type="dxa"/>
            <w:right w:w="108" w:type="dxa"/>
          </w:tblCellMar>
        </w:tblPrEx>
        <w:trPr>
          <w:trHeight w:val="240"/>
        </w:trPr>
        <w:tc>
          <w:tcPr>
            <w:tcW w:w="540" w:type="dxa"/>
            <w:gridSpan w:val="2"/>
            <w:shd w:val="clear" w:color="auto" w:fill="auto"/>
            <w:noWrap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 xml:space="preserve"> 1.1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left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Субсидии 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000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000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0000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151</w:t>
            </w:r>
          </w:p>
        </w:tc>
        <w:tc>
          <w:tcPr>
            <w:tcW w:w="1000" w:type="dxa"/>
            <w:gridSpan w:val="2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56599,2</w:t>
            </w:r>
          </w:p>
        </w:tc>
      </w:tr>
      <w:tr w:rsidR="0090281C" w:rsidRPr="0090281C" w:rsidTr="0090281C">
        <w:tblPrEx>
          <w:tblCellMar>
            <w:left w:w="108" w:type="dxa"/>
            <w:right w:w="108" w:type="dxa"/>
          </w:tblCellMar>
        </w:tblPrEx>
        <w:trPr>
          <w:trHeight w:val="240"/>
        </w:trPr>
        <w:tc>
          <w:tcPr>
            <w:tcW w:w="540" w:type="dxa"/>
            <w:gridSpan w:val="2"/>
            <w:shd w:val="clear" w:color="auto" w:fill="auto"/>
            <w:noWrap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left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Субсидии бюджетам на государственную поддержку малого и среднего предпринимательства, включая крестьянские (фермерские) хозяйства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000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009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0000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151</w:t>
            </w:r>
          </w:p>
        </w:tc>
        <w:tc>
          <w:tcPr>
            <w:tcW w:w="1000" w:type="dxa"/>
            <w:gridSpan w:val="2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850,0</w:t>
            </w:r>
          </w:p>
        </w:tc>
      </w:tr>
      <w:tr w:rsidR="0090281C" w:rsidRPr="0090281C" w:rsidTr="0090281C">
        <w:tblPrEx>
          <w:tblCellMar>
            <w:left w:w="108" w:type="dxa"/>
            <w:right w:w="108" w:type="dxa"/>
          </w:tblCellMar>
        </w:tblPrEx>
        <w:trPr>
          <w:trHeight w:val="240"/>
        </w:trPr>
        <w:tc>
          <w:tcPr>
            <w:tcW w:w="540" w:type="dxa"/>
            <w:gridSpan w:val="2"/>
            <w:shd w:val="clear" w:color="auto" w:fill="auto"/>
            <w:noWrap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left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Субсидии бюджетам муниципальных районов на государственную поддержку малого и среднего предпринимательства, включая крестьянские (фермерские) хозяйства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005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009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0000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151</w:t>
            </w:r>
          </w:p>
        </w:tc>
        <w:tc>
          <w:tcPr>
            <w:tcW w:w="1000" w:type="dxa"/>
            <w:gridSpan w:val="2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850,0</w:t>
            </w:r>
          </w:p>
        </w:tc>
      </w:tr>
      <w:tr w:rsidR="0090281C" w:rsidRPr="0090281C" w:rsidTr="0090281C">
        <w:tblPrEx>
          <w:tblCellMar>
            <w:left w:w="108" w:type="dxa"/>
            <w:right w:w="108" w:type="dxa"/>
          </w:tblCellMar>
        </w:tblPrEx>
        <w:trPr>
          <w:trHeight w:val="240"/>
        </w:trPr>
        <w:tc>
          <w:tcPr>
            <w:tcW w:w="540" w:type="dxa"/>
            <w:gridSpan w:val="2"/>
            <w:shd w:val="clear" w:color="auto" w:fill="auto"/>
            <w:noWrap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left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000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041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0000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151</w:t>
            </w:r>
          </w:p>
        </w:tc>
        <w:tc>
          <w:tcPr>
            <w:tcW w:w="1000" w:type="dxa"/>
            <w:gridSpan w:val="2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7090,0</w:t>
            </w:r>
          </w:p>
        </w:tc>
      </w:tr>
      <w:tr w:rsidR="0090281C" w:rsidRPr="0090281C" w:rsidTr="0090281C">
        <w:tblPrEx>
          <w:tblCellMar>
            <w:left w:w="108" w:type="dxa"/>
            <w:right w:w="108" w:type="dxa"/>
          </w:tblCellMar>
        </w:tblPrEx>
        <w:trPr>
          <w:trHeight w:val="240"/>
        </w:trPr>
        <w:tc>
          <w:tcPr>
            <w:tcW w:w="540" w:type="dxa"/>
            <w:gridSpan w:val="2"/>
            <w:shd w:val="clear" w:color="auto" w:fill="auto"/>
            <w:noWrap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left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005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041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0000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151</w:t>
            </w:r>
          </w:p>
        </w:tc>
        <w:tc>
          <w:tcPr>
            <w:tcW w:w="1000" w:type="dxa"/>
            <w:gridSpan w:val="2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7090,0</w:t>
            </w:r>
          </w:p>
        </w:tc>
      </w:tr>
      <w:tr w:rsidR="0090281C" w:rsidRPr="0090281C" w:rsidTr="0090281C">
        <w:tblPrEx>
          <w:tblCellMar>
            <w:left w:w="108" w:type="dxa"/>
            <w:right w:w="108" w:type="dxa"/>
          </w:tblCellMar>
        </w:tblPrEx>
        <w:trPr>
          <w:trHeight w:val="240"/>
        </w:trPr>
        <w:tc>
          <w:tcPr>
            <w:tcW w:w="540" w:type="dxa"/>
            <w:gridSpan w:val="2"/>
            <w:shd w:val="clear" w:color="auto" w:fill="auto"/>
            <w:noWrap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left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Субсидии бюджетам на реализацию федеральных целевых программ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000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051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0000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151</w:t>
            </w:r>
          </w:p>
        </w:tc>
        <w:tc>
          <w:tcPr>
            <w:tcW w:w="1000" w:type="dxa"/>
            <w:gridSpan w:val="2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1735,7</w:t>
            </w:r>
          </w:p>
        </w:tc>
      </w:tr>
      <w:tr w:rsidR="0090281C" w:rsidRPr="0090281C" w:rsidTr="0090281C">
        <w:tblPrEx>
          <w:tblCellMar>
            <w:left w:w="108" w:type="dxa"/>
            <w:right w:w="108" w:type="dxa"/>
          </w:tblCellMar>
        </w:tblPrEx>
        <w:trPr>
          <w:trHeight w:val="240"/>
        </w:trPr>
        <w:tc>
          <w:tcPr>
            <w:tcW w:w="540" w:type="dxa"/>
            <w:gridSpan w:val="2"/>
            <w:shd w:val="clear" w:color="auto" w:fill="auto"/>
            <w:noWrap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left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Субсидии бюджетам муниципальных районов на реализацию федеральных целевых программ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005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051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0000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151</w:t>
            </w:r>
          </w:p>
        </w:tc>
        <w:tc>
          <w:tcPr>
            <w:tcW w:w="1000" w:type="dxa"/>
            <w:gridSpan w:val="2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1735,7</w:t>
            </w:r>
          </w:p>
        </w:tc>
      </w:tr>
      <w:tr w:rsidR="0090281C" w:rsidRPr="0090281C" w:rsidTr="0090281C">
        <w:tblPrEx>
          <w:tblCellMar>
            <w:left w:w="108" w:type="dxa"/>
            <w:right w:w="108" w:type="dxa"/>
          </w:tblCellMar>
        </w:tblPrEx>
        <w:trPr>
          <w:trHeight w:val="240"/>
        </w:trPr>
        <w:tc>
          <w:tcPr>
            <w:tcW w:w="540" w:type="dxa"/>
            <w:gridSpan w:val="2"/>
            <w:shd w:val="clear" w:color="auto" w:fill="auto"/>
            <w:noWrap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left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Субсидии бюджетам на модернизацию региональных систем общего образования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000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145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0000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151</w:t>
            </w:r>
          </w:p>
        </w:tc>
        <w:tc>
          <w:tcPr>
            <w:tcW w:w="1000" w:type="dxa"/>
            <w:gridSpan w:val="2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6389,5</w:t>
            </w:r>
          </w:p>
        </w:tc>
      </w:tr>
      <w:tr w:rsidR="0090281C" w:rsidRPr="0090281C" w:rsidTr="0090281C">
        <w:tblPrEx>
          <w:tblCellMar>
            <w:left w:w="108" w:type="dxa"/>
            <w:right w:w="108" w:type="dxa"/>
          </w:tblCellMar>
        </w:tblPrEx>
        <w:trPr>
          <w:trHeight w:val="240"/>
        </w:trPr>
        <w:tc>
          <w:tcPr>
            <w:tcW w:w="540" w:type="dxa"/>
            <w:gridSpan w:val="2"/>
            <w:shd w:val="clear" w:color="auto" w:fill="auto"/>
            <w:noWrap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left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Субсидии бюджетам муниципальных районов на модернизацию региональных систем общего образования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005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145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0000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151</w:t>
            </w:r>
          </w:p>
        </w:tc>
        <w:tc>
          <w:tcPr>
            <w:tcW w:w="1000" w:type="dxa"/>
            <w:gridSpan w:val="2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6389,5</w:t>
            </w:r>
          </w:p>
        </w:tc>
      </w:tr>
      <w:tr w:rsidR="0090281C" w:rsidRPr="0090281C" w:rsidTr="0090281C">
        <w:tblPrEx>
          <w:tblCellMar>
            <w:left w:w="108" w:type="dxa"/>
            <w:right w:w="108" w:type="dxa"/>
          </w:tblCellMar>
        </w:tblPrEx>
        <w:trPr>
          <w:trHeight w:val="240"/>
        </w:trPr>
        <w:tc>
          <w:tcPr>
            <w:tcW w:w="540" w:type="dxa"/>
            <w:gridSpan w:val="2"/>
            <w:shd w:val="clear" w:color="auto" w:fill="auto"/>
            <w:noWrap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left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Прочие субсидии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000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999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0000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151</w:t>
            </w:r>
          </w:p>
        </w:tc>
        <w:tc>
          <w:tcPr>
            <w:tcW w:w="1000" w:type="dxa"/>
            <w:gridSpan w:val="2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40534,0</w:t>
            </w:r>
          </w:p>
        </w:tc>
      </w:tr>
      <w:tr w:rsidR="0090281C" w:rsidRPr="0090281C" w:rsidTr="0090281C">
        <w:tblPrEx>
          <w:tblCellMar>
            <w:left w:w="108" w:type="dxa"/>
            <w:right w:w="108" w:type="dxa"/>
          </w:tblCellMar>
        </w:tblPrEx>
        <w:trPr>
          <w:trHeight w:val="240"/>
        </w:trPr>
        <w:tc>
          <w:tcPr>
            <w:tcW w:w="540" w:type="dxa"/>
            <w:gridSpan w:val="2"/>
            <w:shd w:val="clear" w:color="auto" w:fill="auto"/>
            <w:noWrap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left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005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999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0000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151</w:t>
            </w:r>
          </w:p>
        </w:tc>
        <w:tc>
          <w:tcPr>
            <w:tcW w:w="1000" w:type="dxa"/>
            <w:gridSpan w:val="2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40534,0</w:t>
            </w:r>
          </w:p>
        </w:tc>
      </w:tr>
      <w:tr w:rsidR="0090281C" w:rsidRPr="0090281C" w:rsidTr="0090281C">
        <w:tblPrEx>
          <w:tblCellMar>
            <w:left w:w="108" w:type="dxa"/>
            <w:right w:w="108" w:type="dxa"/>
          </w:tblCellMar>
        </w:tblPrEx>
        <w:trPr>
          <w:trHeight w:val="240"/>
        </w:trPr>
        <w:tc>
          <w:tcPr>
            <w:tcW w:w="540" w:type="dxa"/>
            <w:gridSpan w:val="2"/>
            <w:shd w:val="clear" w:color="auto" w:fill="auto"/>
            <w:noWrap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1.2.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left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Субвенции  бюджетам субъектов Российской Федерации и муниципальных образований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000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03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000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0000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151</w:t>
            </w:r>
          </w:p>
        </w:tc>
        <w:tc>
          <w:tcPr>
            <w:tcW w:w="1000" w:type="dxa"/>
            <w:gridSpan w:val="2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235128,8</w:t>
            </w:r>
          </w:p>
        </w:tc>
      </w:tr>
      <w:tr w:rsidR="0090281C" w:rsidRPr="0090281C" w:rsidTr="0090281C">
        <w:tblPrEx>
          <w:tblCellMar>
            <w:left w:w="108" w:type="dxa"/>
            <w:right w:w="108" w:type="dxa"/>
          </w:tblCellMar>
        </w:tblPrEx>
        <w:trPr>
          <w:trHeight w:val="240"/>
        </w:trPr>
        <w:tc>
          <w:tcPr>
            <w:tcW w:w="540" w:type="dxa"/>
            <w:gridSpan w:val="2"/>
            <w:shd w:val="clear" w:color="auto" w:fill="auto"/>
            <w:noWrap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left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Субвенции бюджетам на составление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000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03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007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0000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151</w:t>
            </w:r>
          </w:p>
        </w:tc>
        <w:tc>
          <w:tcPr>
            <w:tcW w:w="1000" w:type="dxa"/>
            <w:gridSpan w:val="2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3,0</w:t>
            </w:r>
          </w:p>
        </w:tc>
      </w:tr>
      <w:tr w:rsidR="0090281C" w:rsidRPr="0090281C" w:rsidTr="0090281C">
        <w:tblPrEx>
          <w:tblCellMar>
            <w:left w:w="108" w:type="dxa"/>
            <w:right w:w="108" w:type="dxa"/>
          </w:tblCellMar>
        </w:tblPrEx>
        <w:trPr>
          <w:trHeight w:val="240"/>
        </w:trPr>
        <w:tc>
          <w:tcPr>
            <w:tcW w:w="540" w:type="dxa"/>
            <w:gridSpan w:val="2"/>
            <w:shd w:val="clear" w:color="auto" w:fill="auto"/>
            <w:noWrap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left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 xml:space="preserve">Субвенции бюджетам муниципальных </w:t>
            </w:r>
            <w:r w:rsidR="0019376E" w:rsidRPr="0090281C">
              <w:rPr>
                <w:bCs/>
                <w:sz w:val="16"/>
                <w:szCs w:val="16"/>
              </w:rPr>
              <w:t>районов на</w:t>
            </w:r>
            <w:r w:rsidRPr="0090281C">
              <w:rPr>
                <w:bCs/>
                <w:sz w:val="16"/>
                <w:szCs w:val="16"/>
              </w:rPr>
              <w:t xml:space="preserve"> составление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005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03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007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0000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151</w:t>
            </w:r>
          </w:p>
        </w:tc>
        <w:tc>
          <w:tcPr>
            <w:tcW w:w="1000" w:type="dxa"/>
            <w:gridSpan w:val="2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3,0</w:t>
            </w:r>
          </w:p>
        </w:tc>
      </w:tr>
      <w:tr w:rsidR="0090281C" w:rsidRPr="0090281C" w:rsidTr="0090281C">
        <w:tblPrEx>
          <w:tblCellMar>
            <w:left w:w="108" w:type="dxa"/>
            <w:right w:w="108" w:type="dxa"/>
          </w:tblCellMar>
        </w:tblPrEx>
        <w:trPr>
          <w:trHeight w:val="240"/>
        </w:trPr>
        <w:tc>
          <w:tcPr>
            <w:tcW w:w="540" w:type="dxa"/>
            <w:gridSpan w:val="2"/>
            <w:shd w:val="clear" w:color="auto" w:fill="auto"/>
            <w:noWrap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left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 xml:space="preserve">Субвенции бюджетам на осуществление первичного воинского учёта на </w:t>
            </w:r>
            <w:r w:rsidR="0019376E" w:rsidRPr="0090281C">
              <w:rPr>
                <w:bCs/>
                <w:sz w:val="16"/>
                <w:szCs w:val="16"/>
              </w:rPr>
              <w:t>территориях</w:t>
            </w:r>
            <w:r w:rsidRPr="0090281C">
              <w:rPr>
                <w:bCs/>
                <w:sz w:val="16"/>
                <w:szCs w:val="16"/>
              </w:rPr>
              <w:t>, где отсутствуют военные комиссариаты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000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03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015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0000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151</w:t>
            </w:r>
          </w:p>
        </w:tc>
        <w:tc>
          <w:tcPr>
            <w:tcW w:w="1000" w:type="dxa"/>
            <w:gridSpan w:val="2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524,8</w:t>
            </w:r>
          </w:p>
        </w:tc>
      </w:tr>
      <w:tr w:rsidR="0090281C" w:rsidRPr="0090281C" w:rsidTr="0090281C">
        <w:tblPrEx>
          <w:tblCellMar>
            <w:left w:w="108" w:type="dxa"/>
            <w:right w:w="108" w:type="dxa"/>
          </w:tblCellMar>
        </w:tblPrEx>
        <w:trPr>
          <w:trHeight w:val="240"/>
        </w:trPr>
        <w:tc>
          <w:tcPr>
            <w:tcW w:w="540" w:type="dxa"/>
            <w:gridSpan w:val="2"/>
            <w:shd w:val="clear" w:color="auto" w:fill="auto"/>
            <w:noWrap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left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 xml:space="preserve">Субвенции бюджетам муниципальных районов на осуществление первичного воинского учёта на </w:t>
            </w:r>
            <w:r w:rsidR="0019376E" w:rsidRPr="0090281C">
              <w:rPr>
                <w:bCs/>
                <w:sz w:val="16"/>
                <w:szCs w:val="16"/>
              </w:rPr>
              <w:t>территориях</w:t>
            </w:r>
            <w:r w:rsidRPr="0090281C">
              <w:rPr>
                <w:bCs/>
                <w:sz w:val="16"/>
                <w:szCs w:val="16"/>
              </w:rPr>
              <w:t>, где отсутствуют военные комиссариаты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005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03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015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0000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151</w:t>
            </w:r>
          </w:p>
        </w:tc>
        <w:tc>
          <w:tcPr>
            <w:tcW w:w="1000" w:type="dxa"/>
            <w:gridSpan w:val="2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524,8</w:t>
            </w:r>
          </w:p>
        </w:tc>
      </w:tr>
      <w:tr w:rsidR="0090281C" w:rsidRPr="0090281C" w:rsidTr="0090281C">
        <w:tblPrEx>
          <w:tblCellMar>
            <w:left w:w="108" w:type="dxa"/>
            <w:right w:w="108" w:type="dxa"/>
          </w:tblCellMar>
        </w:tblPrEx>
        <w:trPr>
          <w:trHeight w:val="240"/>
        </w:trPr>
        <w:tc>
          <w:tcPr>
            <w:tcW w:w="540" w:type="dxa"/>
            <w:gridSpan w:val="2"/>
            <w:shd w:val="clear" w:color="auto" w:fill="auto"/>
            <w:noWrap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left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Субвенции бюджетам  муниципальных образований на ежемесячное денежное вознаграждение за классное руководство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000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03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021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0000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151</w:t>
            </w:r>
          </w:p>
        </w:tc>
        <w:tc>
          <w:tcPr>
            <w:tcW w:w="1000" w:type="dxa"/>
            <w:gridSpan w:val="2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3284,0</w:t>
            </w:r>
          </w:p>
        </w:tc>
      </w:tr>
      <w:tr w:rsidR="0090281C" w:rsidRPr="0090281C" w:rsidTr="0090281C">
        <w:tblPrEx>
          <w:tblCellMar>
            <w:left w:w="108" w:type="dxa"/>
            <w:right w:w="108" w:type="dxa"/>
          </w:tblCellMar>
        </w:tblPrEx>
        <w:trPr>
          <w:trHeight w:val="240"/>
        </w:trPr>
        <w:tc>
          <w:tcPr>
            <w:tcW w:w="540" w:type="dxa"/>
            <w:gridSpan w:val="2"/>
            <w:shd w:val="clear" w:color="auto" w:fill="auto"/>
            <w:noWrap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left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Субвенции бюджетам муниципальных районов на ежемесячное денежное вознаграждение за классное руководство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005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03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021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0000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151</w:t>
            </w:r>
          </w:p>
        </w:tc>
        <w:tc>
          <w:tcPr>
            <w:tcW w:w="1000" w:type="dxa"/>
            <w:gridSpan w:val="2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3284,0</w:t>
            </w:r>
          </w:p>
        </w:tc>
      </w:tr>
      <w:tr w:rsidR="0090281C" w:rsidRPr="0090281C" w:rsidTr="0090281C">
        <w:tblPrEx>
          <w:tblCellMar>
            <w:left w:w="108" w:type="dxa"/>
            <w:right w:w="108" w:type="dxa"/>
          </w:tblCellMar>
        </w:tblPrEx>
        <w:trPr>
          <w:trHeight w:val="240"/>
        </w:trPr>
        <w:tc>
          <w:tcPr>
            <w:tcW w:w="540" w:type="dxa"/>
            <w:gridSpan w:val="2"/>
            <w:shd w:val="clear" w:color="auto" w:fill="auto"/>
            <w:noWrap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left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000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03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024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0000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151</w:t>
            </w:r>
          </w:p>
        </w:tc>
        <w:tc>
          <w:tcPr>
            <w:tcW w:w="1000" w:type="dxa"/>
            <w:gridSpan w:val="2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62816,0</w:t>
            </w:r>
          </w:p>
        </w:tc>
      </w:tr>
      <w:tr w:rsidR="0090281C" w:rsidRPr="0090281C" w:rsidTr="0090281C">
        <w:tblPrEx>
          <w:tblCellMar>
            <w:left w:w="108" w:type="dxa"/>
            <w:right w:w="108" w:type="dxa"/>
          </w:tblCellMar>
        </w:tblPrEx>
        <w:trPr>
          <w:trHeight w:val="240"/>
        </w:trPr>
        <w:tc>
          <w:tcPr>
            <w:tcW w:w="540" w:type="dxa"/>
            <w:gridSpan w:val="2"/>
            <w:shd w:val="clear" w:color="auto" w:fill="auto"/>
            <w:noWrap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left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Субвенции 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005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03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024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0000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151</w:t>
            </w:r>
          </w:p>
        </w:tc>
        <w:tc>
          <w:tcPr>
            <w:tcW w:w="1000" w:type="dxa"/>
            <w:gridSpan w:val="2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62816,0</w:t>
            </w:r>
          </w:p>
        </w:tc>
      </w:tr>
      <w:tr w:rsidR="0090281C" w:rsidRPr="0090281C" w:rsidTr="0090281C">
        <w:tblPrEx>
          <w:tblCellMar>
            <w:left w:w="108" w:type="dxa"/>
            <w:right w:w="108" w:type="dxa"/>
          </w:tblCellMar>
        </w:tblPrEx>
        <w:trPr>
          <w:trHeight w:val="240"/>
        </w:trPr>
        <w:tc>
          <w:tcPr>
            <w:tcW w:w="540" w:type="dxa"/>
            <w:gridSpan w:val="2"/>
            <w:shd w:val="clear" w:color="auto" w:fill="auto"/>
            <w:noWrap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left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Субвенции бюджетам муниципальных образований на обеспечение предоставления жилых помещений детям-сиротам и детям, оставшимся без попечения родителей, лицам из  их числа по договорам найма специализированных жилых помещений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000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03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119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0000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151</w:t>
            </w:r>
          </w:p>
        </w:tc>
        <w:tc>
          <w:tcPr>
            <w:tcW w:w="1000" w:type="dxa"/>
            <w:gridSpan w:val="2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4723,0</w:t>
            </w:r>
          </w:p>
        </w:tc>
      </w:tr>
      <w:tr w:rsidR="0090281C" w:rsidRPr="0090281C" w:rsidTr="0090281C">
        <w:tblPrEx>
          <w:tblCellMar>
            <w:left w:w="108" w:type="dxa"/>
            <w:right w:w="108" w:type="dxa"/>
          </w:tblCellMar>
        </w:tblPrEx>
        <w:trPr>
          <w:trHeight w:val="240"/>
        </w:trPr>
        <w:tc>
          <w:tcPr>
            <w:tcW w:w="540" w:type="dxa"/>
            <w:gridSpan w:val="2"/>
            <w:shd w:val="clear" w:color="auto" w:fill="auto"/>
            <w:noWrap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left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Субвенции бюджетам муниципальных районов на обеспечение предоставления жилых помещений детям-сиротам и детям, оставшимся без попечения родителей, лицам из  их числа по договорам найма специализированных жилых помещений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005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03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119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0000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151</w:t>
            </w:r>
          </w:p>
        </w:tc>
        <w:tc>
          <w:tcPr>
            <w:tcW w:w="1000" w:type="dxa"/>
            <w:gridSpan w:val="2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4723,0</w:t>
            </w:r>
          </w:p>
        </w:tc>
      </w:tr>
      <w:tr w:rsidR="0090281C" w:rsidRPr="0090281C" w:rsidTr="0090281C">
        <w:tblPrEx>
          <w:tblCellMar>
            <w:left w:w="108" w:type="dxa"/>
            <w:right w:w="108" w:type="dxa"/>
          </w:tblCellMar>
        </w:tblPrEx>
        <w:trPr>
          <w:trHeight w:val="240"/>
        </w:trPr>
        <w:tc>
          <w:tcPr>
            <w:tcW w:w="540" w:type="dxa"/>
            <w:gridSpan w:val="2"/>
            <w:shd w:val="clear" w:color="auto" w:fill="auto"/>
            <w:noWrap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left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Прочие субвенции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000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03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999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0000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151</w:t>
            </w:r>
          </w:p>
        </w:tc>
        <w:tc>
          <w:tcPr>
            <w:tcW w:w="1000" w:type="dxa"/>
            <w:gridSpan w:val="2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163778,0</w:t>
            </w:r>
          </w:p>
        </w:tc>
      </w:tr>
      <w:tr w:rsidR="0090281C" w:rsidRPr="0090281C" w:rsidTr="0090281C">
        <w:tblPrEx>
          <w:tblCellMar>
            <w:left w:w="108" w:type="dxa"/>
            <w:right w:w="108" w:type="dxa"/>
          </w:tblCellMar>
        </w:tblPrEx>
        <w:trPr>
          <w:trHeight w:val="240"/>
        </w:trPr>
        <w:tc>
          <w:tcPr>
            <w:tcW w:w="540" w:type="dxa"/>
            <w:gridSpan w:val="2"/>
            <w:shd w:val="clear" w:color="auto" w:fill="auto"/>
            <w:noWrap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left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 xml:space="preserve">Прочие субвенции бюджетам муниципальных районов  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005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03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999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0000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151</w:t>
            </w:r>
          </w:p>
        </w:tc>
        <w:tc>
          <w:tcPr>
            <w:tcW w:w="1000" w:type="dxa"/>
            <w:gridSpan w:val="2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163778,0</w:t>
            </w:r>
          </w:p>
        </w:tc>
      </w:tr>
      <w:tr w:rsidR="0090281C" w:rsidRPr="0090281C" w:rsidTr="0090281C">
        <w:tblPrEx>
          <w:tblCellMar>
            <w:left w:w="108" w:type="dxa"/>
            <w:right w:w="108" w:type="dxa"/>
          </w:tblCellMar>
        </w:tblPrEx>
        <w:trPr>
          <w:trHeight w:val="240"/>
        </w:trPr>
        <w:tc>
          <w:tcPr>
            <w:tcW w:w="540" w:type="dxa"/>
            <w:gridSpan w:val="2"/>
            <w:shd w:val="clear" w:color="auto" w:fill="auto"/>
            <w:noWrap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 xml:space="preserve"> 1.3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left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000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000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0000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151</w:t>
            </w:r>
          </w:p>
        </w:tc>
        <w:tc>
          <w:tcPr>
            <w:tcW w:w="1000" w:type="dxa"/>
            <w:gridSpan w:val="2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12567,4</w:t>
            </w:r>
          </w:p>
        </w:tc>
      </w:tr>
      <w:tr w:rsidR="0090281C" w:rsidRPr="0090281C" w:rsidTr="0090281C">
        <w:tblPrEx>
          <w:tblCellMar>
            <w:left w:w="108" w:type="dxa"/>
            <w:right w:w="108" w:type="dxa"/>
          </w:tblCellMar>
        </w:tblPrEx>
        <w:trPr>
          <w:trHeight w:val="240"/>
        </w:trPr>
        <w:tc>
          <w:tcPr>
            <w:tcW w:w="540" w:type="dxa"/>
            <w:gridSpan w:val="2"/>
            <w:shd w:val="clear" w:color="auto" w:fill="auto"/>
            <w:noWrap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left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Межбюджетные трансферты, передаваемые бюджетам на 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000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025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0000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151</w:t>
            </w:r>
          </w:p>
        </w:tc>
        <w:tc>
          <w:tcPr>
            <w:tcW w:w="1000" w:type="dxa"/>
            <w:gridSpan w:val="2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44,1</w:t>
            </w:r>
          </w:p>
        </w:tc>
      </w:tr>
      <w:tr w:rsidR="0090281C" w:rsidRPr="0090281C" w:rsidTr="0090281C">
        <w:tblPrEx>
          <w:tblCellMar>
            <w:left w:w="108" w:type="dxa"/>
            <w:right w:w="108" w:type="dxa"/>
          </w:tblCellMar>
        </w:tblPrEx>
        <w:trPr>
          <w:trHeight w:val="240"/>
        </w:trPr>
        <w:tc>
          <w:tcPr>
            <w:tcW w:w="540" w:type="dxa"/>
            <w:gridSpan w:val="2"/>
            <w:shd w:val="clear" w:color="auto" w:fill="auto"/>
            <w:noWrap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left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Межбюджетные трансферты, передаваемые бюджетам муниципальных районов на комплектование книжных фондов библиотек муниципальных образований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000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025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0000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151</w:t>
            </w:r>
          </w:p>
        </w:tc>
        <w:tc>
          <w:tcPr>
            <w:tcW w:w="1000" w:type="dxa"/>
            <w:gridSpan w:val="2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44,1</w:t>
            </w:r>
          </w:p>
        </w:tc>
      </w:tr>
      <w:tr w:rsidR="0090281C" w:rsidRPr="0090281C" w:rsidTr="0090281C">
        <w:tblPrEx>
          <w:tblCellMar>
            <w:left w:w="108" w:type="dxa"/>
            <w:right w:w="108" w:type="dxa"/>
          </w:tblCellMar>
        </w:tblPrEx>
        <w:trPr>
          <w:trHeight w:val="240"/>
        </w:trPr>
        <w:tc>
          <w:tcPr>
            <w:tcW w:w="540" w:type="dxa"/>
            <w:gridSpan w:val="2"/>
            <w:shd w:val="clear" w:color="auto" w:fill="auto"/>
            <w:noWrap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left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Межбюджетные трансферты, передаваемые бюджетам муниципальных районов на комплектование книжных фондов библиотек муниципальных образований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005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025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0000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151</w:t>
            </w:r>
          </w:p>
        </w:tc>
        <w:tc>
          <w:tcPr>
            <w:tcW w:w="1000" w:type="dxa"/>
            <w:gridSpan w:val="2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44,1</w:t>
            </w:r>
          </w:p>
        </w:tc>
      </w:tr>
      <w:tr w:rsidR="0090281C" w:rsidRPr="0090281C" w:rsidTr="0090281C">
        <w:tblPrEx>
          <w:tblCellMar>
            <w:left w:w="108" w:type="dxa"/>
            <w:right w:w="108" w:type="dxa"/>
          </w:tblCellMar>
        </w:tblPrEx>
        <w:trPr>
          <w:trHeight w:val="240"/>
        </w:trPr>
        <w:tc>
          <w:tcPr>
            <w:tcW w:w="540" w:type="dxa"/>
            <w:gridSpan w:val="2"/>
            <w:shd w:val="clear" w:color="auto" w:fill="auto"/>
            <w:noWrap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left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000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014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0000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151</w:t>
            </w:r>
          </w:p>
        </w:tc>
        <w:tc>
          <w:tcPr>
            <w:tcW w:w="1000" w:type="dxa"/>
            <w:gridSpan w:val="2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12523,3</w:t>
            </w:r>
          </w:p>
        </w:tc>
      </w:tr>
      <w:tr w:rsidR="0090281C" w:rsidRPr="0090281C" w:rsidTr="0090281C">
        <w:tblPrEx>
          <w:tblCellMar>
            <w:left w:w="108" w:type="dxa"/>
            <w:right w:w="108" w:type="dxa"/>
          </w:tblCellMar>
        </w:tblPrEx>
        <w:trPr>
          <w:trHeight w:val="240"/>
        </w:trPr>
        <w:tc>
          <w:tcPr>
            <w:tcW w:w="540" w:type="dxa"/>
            <w:gridSpan w:val="2"/>
            <w:shd w:val="clear" w:color="auto" w:fill="auto"/>
            <w:noWrap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left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005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014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0000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151</w:t>
            </w:r>
          </w:p>
        </w:tc>
        <w:tc>
          <w:tcPr>
            <w:tcW w:w="1000" w:type="dxa"/>
            <w:gridSpan w:val="2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12523,3</w:t>
            </w:r>
          </w:p>
        </w:tc>
      </w:tr>
      <w:tr w:rsidR="0090281C" w:rsidRPr="0090281C" w:rsidTr="0090281C">
        <w:tblPrEx>
          <w:tblCellMar>
            <w:left w:w="108" w:type="dxa"/>
            <w:right w:w="108" w:type="dxa"/>
          </w:tblCellMar>
        </w:tblPrEx>
        <w:trPr>
          <w:trHeight w:val="240"/>
        </w:trPr>
        <w:tc>
          <w:tcPr>
            <w:tcW w:w="540" w:type="dxa"/>
            <w:gridSpan w:val="2"/>
            <w:shd w:val="clear" w:color="auto" w:fill="auto"/>
            <w:noWrap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left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ВСЕГО ДОХОДОВ: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000" w:type="dxa"/>
            <w:gridSpan w:val="2"/>
            <w:shd w:val="clear" w:color="auto" w:fill="auto"/>
            <w:vAlign w:val="center"/>
          </w:tcPr>
          <w:p w:rsidR="0090281C" w:rsidRPr="0090281C" w:rsidRDefault="0090281C" w:rsidP="0090281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90281C">
              <w:rPr>
                <w:bCs/>
                <w:sz w:val="16"/>
                <w:szCs w:val="16"/>
              </w:rPr>
              <w:t>304295,4</w:t>
            </w:r>
            <w:r w:rsidR="00E767A2">
              <w:rPr>
                <w:bCs/>
                <w:sz w:val="16"/>
                <w:szCs w:val="16"/>
              </w:rPr>
              <w:t>»</w:t>
            </w:r>
          </w:p>
        </w:tc>
      </w:tr>
    </w:tbl>
    <w:p w:rsidR="000F5003" w:rsidRDefault="000F5003" w:rsidP="00972825">
      <w:pPr>
        <w:pStyle w:val="a6"/>
        <w:spacing w:before="0" w:after="0" w:line="240" w:lineRule="auto"/>
        <w:ind w:firstLine="0"/>
      </w:pPr>
    </w:p>
    <w:p w:rsidR="00CD18BF" w:rsidRDefault="008D5471" w:rsidP="00E63A20">
      <w:pPr>
        <w:pStyle w:val="a6"/>
        <w:spacing w:before="0" w:after="0" w:line="240" w:lineRule="auto"/>
      </w:pPr>
      <w:r>
        <w:t>4</w:t>
      </w:r>
      <w:r w:rsidR="00062584">
        <w:t xml:space="preserve">) приложение </w:t>
      </w:r>
      <w:r w:rsidR="002741E3">
        <w:t>5</w:t>
      </w:r>
      <w:r w:rsidR="00062584">
        <w:t xml:space="preserve"> изложить в следующей редакции:</w:t>
      </w:r>
    </w:p>
    <w:tbl>
      <w:tblPr>
        <w:tblW w:w="10260" w:type="dxa"/>
        <w:tblInd w:w="-3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6"/>
        <w:gridCol w:w="4604"/>
        <w:gridCol w:w="1080"/>
        <w:gridCol w:w="737"/>
        <w:gridCol w:w="703"/>
        <w:gridCol w:w="1040"/>
        <w:gridCol w:w="760"/>
        <w:gridCol w:w="1141"/>
        <w:gridCol w:w="119"/>
      </w:tblGrid>
      <w:tr w:rsidR="00C865BA" w:rsidRPr="000838A8" w:rsidTr="0019376E">
        <w:trPr>
          <w:gridBefore w:val="1"/>
          <w:gridAfter w:val="1"/>
          <w:wBefore w:w="76" w:type="dxa"/>
          <w:wAfter w:w="119" w:type="dxa"/>
          <w:cantSplit/>
          <w:trHeight w:val="183"/>
        </w:trPr>
        <w:tc>
          <w:tcPr>
            <w:tcW w:w="10065" w:type="dxa"/>
            <w:gridSpan w:val="7"/>
          </w:tcPr>
          <w:p w:rsidR="00C865BA" w:rsidRPr="000838A8" w:rsidRDefault="00C865BA" w:rsidP="0019376E">
            <w:pPr>
              <w:spacing w:before="0" w:line="240" w:lineRule="auto"/>
              <w:ind w:firstLine="0"/>
              <w:jc w:val="right"/>
              <w:rPr>
                <w:snapToGrid w:val="0"/>
                <w:color w:val="000000"/>
                <w:sz w:val="20"/>
                <w:szCs w:val="20"/>
              </w:rPr>
            </w:pPr>
            <w:r w:rsidRPr="000838A8">
              <w:rPr>
                <w:snapToGrid w:val="0"/>
                <w:color w:val="000000"/>
                <w:sz w:val="20"/>
                <w:szCs w:val="20"/>
              </w:rPr>
              <w:t xml:space="preserve">                                           </w:t>
            </w:r>
            <w:r>
              <w:rPr>
                <w:snapToGrid w:val="0"/>
                <w:color w:val="000000"/>
                <w:sz w:val="20"/>
                <w:szCs w:val="20"/>
              </w:rPr>
              <w:t>«Приложение 5</w:t>
            </w:r>
            <w:r w:rsidRPr="000838A8">
              <w:rPr>
                <w:snapToGrid w:val="0"/>
                <w:color w:val="000000"/>
                <w:sz w:val="20"/>
                <w:szCs w:val="20"/>
              </w:rPr>
              <w:t xml:space="preserve"> </w:t>
            </w:r>
          </w:p>
        </w:tc>
      </w:tr>
      <w:tr w:rsidR="00C865BA" w:rsidRPr="000838A8" w:rsidTr="0019376E">
        <w:trPr>
          <w:gridBefore w:val="1"/>
          <w:gridAfter w:val="1"/>
          <w:wBefore w:w="76" w:type="dxa"/>
          <w:wAfter w:w="119" w:type="dxa"/>
          <w:trHeight w:val="221"/>
        </w:trPr>
        <w:tc>
          <w:tcPr>
            <w:tcW w:w="10065" w:type="dxa"/>
            <w:gridSpan w:val="7"/>
          </w:tcPr>
          <w:p w:rsidR="00C865BA" w:rsidRPr="000838A8" w:rsidRDefault="00C865BA" w:rsidP="0019376E">
            <w:pPr>
              <w:spacing w:before="0" w:line="240" w:lineRule="auto"/>
              <w:ind w:firstLine="0"/>
              <w:jc w:val="right"/>
              <w:rPr>
                <w:snapToGrid w:val="0"/>
                <w:color w:val="000000"/>
                <w:sz w:val="20"/>
                <w:szCs w:val="20"/>
              </w:rPr>
            </w:pPr>
            <w:r w:rsidRPr="000838A8">
              <w:rPr>
                <w:snapToGrid w:val="0"/>
                <w:color w:val="000000"/>
                <w:sz w:val="20"/>
                <w:szCs w:val="20"/>
              </w:rPr>
              <w:t xml:space="preserve">к  Решению Совета Кемского муниципального района     </w:t>
            </w:r>
          </w:p>
        </w:tc>
      </w:tr>
      <w:tr w:rsidR="00C865BA" w:rsidRPr="000838A8" w:rsidTr="0019376E">
        <w:trPr>
          <w:gridBefore w:val="1"/>
          <w:gridAfter w:val="1"/>
          <w:wBefore w:w="76" w:type="dxa"/>
          <w:wAfter w:w="119" w:type="dxa"/>
          <w:trHeight w:val="219"/>
        </w:trPr>
        <w:tc>
          <w:tcPr>
            <w:tcW w:w="10065" w:type="dxa"/>
            <w:gridSpan w:val="7"/>
          </w:tcPr>
          <w:p w:rsidR="00C865BA" w:rsidRDefault="00C865BA" w:rsidP="0019376E">
            <w:pPr>
              <w:spacing w:before="0" w:line="240" w:lineRule="auto"/>
              <w:ind w:firstLine="0"/>
              <w:jc w:val="right"/>
              <w:rPr>
                <w:snapToGrid w:val="0"/>
                <w:color w:val="000000"/>
                <w:sz w:val="20"/>
                <w:szCs w:val="20"/>
              </w:rPr>
            </w:pPr>
            <w:r w:rsidRPr="000838A8">
              <w:rPr>
                <w:snapToGrid w:val="0"/>
                <w:color w:val="000000"/>
                <w:sz w:val="20"/>
                <w:szCs w:val="20"/>
              </w:rPr>
              <w:t xml:space="preserve"> «О бюджете Кемского муниципального района на 201</w:t>
            </w:r>
            <w:r>
              <w:rPr>
                <w:snapToGrid w:val="0"/>
                <w:color w:val="000000"/>
                <w:sz w:val="20"/>
                <w:szCs w:val="20"/>
              </w:rPr>
              <w:t>3</w:t>
            </w:r>
            <w:r w:rsidRPr="000838A8">
              <w:rPr>
                <w:snapToGrid w:val="0"/>
                <w:color w:val="000000"/>
                <w:sz w:val="20"/>
                <w:szCs w:val="20"/>
              </w:rPr>
              <w:t xml:space="preserve"> год</w:t>
            </w:r>
          </w:p>
          <w:p w:rsidR="00C865BA" w:rsidRPr="000838A8" w:rsidRDefault="00C865BA" w:rsidP="0019376E">
            <w:pPr>
              <w:spacing w:before="0" w:line="240" w:lineRule="auto"/>
              <w:ind w:firstLine="0"/>
              <w:jc w:val="right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и на плановый период 2014 и 2015 годов</w:t>
            </w:r>
            <w:r w:rsidRPr="000838A8">
              <w:rPr>
                <w:snapToGrid w:val="0"/>
                <w:color w:val="000000"/>
                <w:sz w:val="20"/>
                <w:szCs w:val="20"/>
              </w:rPr>
              <w:t>»</w:t>
            </w:r>
          </w:p>
        </w:tc>
      </w:tr>
      <w:tr w:rsidR="00C865BA" w:rsidRPr="000838A8" w:rsidTr="0019376E">
        <w:trPr>
          <w:gridBefore w:val="1"/>
          <w:gridAfter w:val="1"/>
          <w:wBefore w:w="76" w:type="dxa"/>
          <w:wAfter w:w="119" w:type="dxa"/>
          <w:cantSplit/>
          <w:trHeight w:val="183"/>
        </w:trPr>
        <w:tc>
          <w:tcPr>
            <w:tcW w:w="10065" w:type="dxa"/>
            <w:gridSpan w:val="7"/>
          </w:tcPr>
          <w:p w:rsidR="00C865BA" w:rsidRPr="000838A8" w:rsidRDefault="00C865BA" w:rsidP="0019376E">
            <w:pPr>
              <w:spacing w:before="0" w:line="240" w:lineRule="auto"/>
              <w:ind w:firstLine="0"/>
              <w:jc w:val="right"/>
              <w:rPr>
                <w:snapToGrid w:val="0"/>
                <w:color w:val="000000"/>
                <w:sz w:val="20"/>
                <w:szCs w:val="20"/>
              </w:rPr>
            </w:pPr>
            <w:r w:rsidRPr="00A76917">
              <w:rPr>
                <w:snapToGrid w:val="0"/>
                <w:color w:val="000000"/>
                <w:sz w:val="20"/>
                <w:szCs w:val="20"/>
              </w:rPr>
              <w:t>№ 28-2/242 от 30.11.2012г.</w:t>
            </w:r>
          </w:p>
        </w:tc>
      </w:tr>
      <w:tr w:rsidR="00C865BA" w:rsidRPr="00E45289" w:rsidTr="0019376E">
        <w:tblPrEx>
          <w:tblCellMar>
            <w:left w:w="108" w:type="dxa"/>
            <w:right w:w="108" w:type="dxa"/>
          </w:tblCellMar>
        </w:tblPrEx>
        <w:trPr>
          <w:trHeight w:val="1085"/>
        </w:trPr>
        <w:tc>
          <w:tcPr>
            <w:tcW w:w="102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865BA" w:rsidRPr="00A76917" w:rsidRDefault="00C865BA" w:rsidP="0019376E">
            <w:pPr>
              <w:spacing w:before="0"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76917">
              <w:rPr>
                <w:b/>
                <w:bCs/>
                <w:sz w:val="20"/>
                <w:szCs w:val="20"/>
              </w:rPr>
              <w:t>Распределение бюджетных ассигнований по разделам, подразделам, целевым статьям и видам расходов классификации расходов бюджета в ведомственной структуре расходов бюджета Кемского муниципального района на 2013 год</w:t>
            </w:r>
          </w:p>
          <w:p w:rsidR="00C865BA" w:rsidRPr="00E45289" w:rsidRDefault="00C865BA" w:rsidP="0019376E">
            <w:pPr>
              <w:spacing w:before="0" w:line="240" w:lineRule="auto"/>
              <w:ind w:firstLine="0"/>
              <w:jc w:val="center"/>
              <w:rPr>
                <w:b/>
                <w:bCs/>
              </w:rPr>
            </w:pPr>
          </w:p>
        </w:tc>
      </w:tr>
      <w:tr w:rsidR="00C865BA" w:rsidRPr="001E3BAE" w:rsidTr="0019376E">
        <w:tblPrEx>
          <w:tblCellMar>
            <w:left w:w="108" w:type="dxa"/>
            <w:right w:w="108" w:type="dxa"/>
          </w:tblCellMar>
        </w:tblPrEx>
        <w:trPr>
          <w:trHeight w:val="211"/>
        </w:trPr>
        <w:tc>
          <w:tcPr>
            <w:tcW w:w="46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865BA" w:rsidRPr="001E3BAE" w:rsidRDefault="00C865BA" w:rsidP="0019376E">
            <w:pPr>
              <w:spacing w:before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865BA" w:rsidRPr="001E3BAE" w:rsidRDefault="00C865BA" w:rsidP="0019376E">
            <w:pPr>
              <w:spacing w:before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865BA" w:rsidRPr="001E3BAE" w:rsidRDefault="00C865BA" w:rsidP="0019376E">
            <w:pPr>
              <w:spacing w:before="0" w:line="240" w:lineRule="auto"/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865BA" w:rsidRPr="001E3BAE" w:rsidRDefault="00C865BA" w:rsidP="0019376E">
            <w:pPr>
              <w:spacing w:before="0" w:line="240" w:lineRule="auto"/>
              <w:ind w:firstLine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865BA" w:rsidRPr="001E3BAE" w:rsidRDefault="00C865BA" w:rsidP="0019376E">
            <w:pPr>
              <w:spacing w:before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865BA" w:rsidRPr="001E3BAE" w:rsidRDefault="00C865BA" w:rsidP="0019376E">
            <w:pPr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1E3BAE">
              <w:rPr>
                <w:sz w:val="20"/>
                <w:szCs w:val="20"/>
              </w:rPr>
              <w:t>(тыс. рублей)</w:t>
            </w:r>
          </w:p>
        </w:tc>
      </w:tr>
      <w:tr w:rsidR="00C865BA" w:rsidRPr="001E3BAE" w:rsidTr="0019376E">
        <w:tblPrEx>
          <w:tblCellMar>
            <w:left w:w="108" w:type="dxa"/>
            <w:right w:w="108" w:type="dxa"/>
          </w:tblCellMar>
        </w:tblPrEx>
        <w:trPr>
          <w:trHeight w:val="548"/>
        </w:trPr>
        <w:tc>
          <w:tcPr>
            <w:tcW w:w="46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5BA" w:rsidRPr="00C03340" w:rsidRDefault="00C865BA" w:rsidP="0019376E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1E3BAE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5BA" w:rsidRPr="001E3BAE" w:rsidRDefault="00C865BA" w:rsidP="0019376E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1E3BAE">
              <w:rPr>
                <w:sz w:val="20"/>
                <w:szCs w:val="20"/>
              </w:rPr>
              <w:t>Код главного распорядителя средств бюджета Кемского муниципального района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5BA" w:rsidRPr="001E3BAE" w:rsidRDefault="00C865BA" w:rsidP="0019376E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1E3BAE">
              <w:rPr>
                <w:sz w:val="20"/>
                <w:szCs w:val="20"/>
              </w:rPr>
              <w:t>Код раздела</w:t>
            </w: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5BA" w:rsidRPr="001E3BAE" w:rsidRDefault="00C865BA" w:rsidP="0019376E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1E3BAE">
              <w:rPr>
                <w:sz w:val="20"/>
                <w:szCs w:val="20"/>
              </w:rPr>
              <w:t>Код подраздела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5BA" w:rsidRPr="001E3BAE" w:rsidRDefault="00C865BA" w:rsidP="0019376E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1E3BAE">
              <w:rPr>
                <w:sz w:val="20"/>
                <w:szCs w:val="20"/>
              </w:rPr>
              <w:t>Код целевой статьи</w:t>
            </w:r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5BA" w:rsidRPr="001E3BAE" w:rsidRDefault="00C865BA" w:rsidP="0019376E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1E3BAE">
              <w:rPr>
                <w:sz w:val="20"/>
                <w:szCs w:val="20"/>
              </w:rPr>
              <w:t>Код вида расходов</w:t>
            </w:r>
          </w:p>
        </w:tc>
        <w:tc>
          <w:tcPr>
            <w:tcW w:w="1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5BA" w:rsidRPr="001E3BAE" w:rsidRDefault="00C865BA" w:rsidP="0019376E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1E3BAE">
              <w:rPr>
                <w:sz w:val="20"/>
                <w:szCs w:val="20"/>
              </w:rPr>
              <w:t>Сумма на год</w:t>
            </w:r>
          </w:p>
        </w:tc>
      </w:tr>
      <w:tr w:rsidR="00C865BA" w:rsidRPr="001E3BAE" w:rsidTr="0019376E">
        <w:tblPrEx>
          <w:tblCellMar>
            <w:left w:w="108" w:type="dxa"/>
            <w:right w:w="108" w:type="dxa"/>
          </w:tblCellMar>
        </w:tblPrEx>
        <w:trPr>
          <w:trHeight w:val="1275"/>
        </w:trPr>
        <w:tc>
          <w:tcPr>
            <w:tcW w:w="46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BA" w:rsidRPr="001E3BAE" w:rsidRDefault="00C865BA" w:rsidP="0019376E">
            <w:pPr>
              <w:spacing w:before="0" w:line="240" w:lineRule="auto"/>
              <w:ind w:firstLine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BA" w:rsidRPr="001E3BAE" w:rsidRDefault="00C865BA" w:rsidP="0019376E">
            <w:pPr>
              <w:spacing w:before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BA" w:rsidRPr="001E3BAE" w:rsidRDefault="00C865BA" w:rsidP="0019376E">
            <w:pPr>
              <w:spacing w:before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BA" w:rsidRPr="001E3BAE" w:rsidRDefault="00C865BA" w:rsidP="0019376E">
            <w:pPr>
              <w:spacing w:before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BA" w:rsidRPr="001E3BAE" w:rsidRDefault="00C865BA" w:rsidP="0019376E">
            <w:pPr>
              <w:spacing w:before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BA" w:rsidRPr="001E3BAE" w:rsidRDefault="00C865BA" w:rsidP="0019376E">
            <w:pPr>
              <w:spacing w:before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BA" w:rsidRPr="001E3BAE" w:rsidRDefault="00C865BA" w:rsidP="0019376E">
            <w:pPr>
              <w:spacing w:before="0"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865BA" w:rsidRPr="001E3BAE" w:rsidTr="0019376E">
        <w:tblPrEx>
          <w:tblCellMar>
            <w:left w:w="108" w:type="dxa"/>
            <w:right w:w="108" w:type="dxa"/>
          </w:tblCellMar>
        </w:tblPrEx>
        <w:trPr>
          <w:trHeight w:val="548"/>
        </w:trPr>
        <w:tc>
          <w:tcPr>
            <w:tcW w:w="46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BA" w:rsidRPr="001E3BAE" w:rsidRDefault="00C865BA" w:rsidP="0019376E">
            <w:pPr>
              <w:spacing w:before="0" w:line="240" w:lineRule="auto"/>
              <w:ind w:firstLine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BA" w:rsidRPr="001E3BAE" w:rsidRDefault="00C865BA" w:rsidP="0019376E">
            <w:pPr>
              <w:spacing w:before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BA" w:rsidRPr="001E3BAE" w:rsidRDefault="00C865BA" w:rsidP="0019376E">
            <w:pPr>
              <w:spacing w:before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BA" w:rsidRPr="001E3BAE" w:rsidRDefault="00C865BA" w:rsidP="0019376E">
            <w:pPr>
              <w:spacing w:before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BA" w:rsidRPr="001E3BAE" w:rsidRDefault="00C865BA" w:rsidP="0019376E">
            <w:pPr>
              <w:spacing w:before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BA" w:rsidRPr="001E3BAE" w:rsidRDefault="00C865BA" w:rsidP="0019376E">
            <w:pPr>
              <w:spacing w:before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BA" w:rsidRPr="001E3BAE" w:rsidRDefault="00C865BA" w:rsidP="0019376E">
            <w:pPr>
              <w:spacing w:before="0"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865BA" w:rsidRPr="001E3BAE" w:rsidTr="006D4CFA">
        <w:tblPrEx>
          <w:tblCellMar>
            <w:left w:w="108" w:type="dxa"/>
            <w:right w:w="108" w:type="dxa"/>
          </w:tblCellMar>
        </w:tblPrEx>
        <w:trPr>
          <w:trHeight w:val="230"/>
        </w:trPr>
        <w:tc>
          <w:tcPr>
            <w:tcW w:w="46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BA" w:rsidRPr="001E3BAE" w:rsidRDefault="00C865BA" w:rsidP="0019376E">
            <w:pPr>
              <w:spacing w:before="0" w:line="240" w:lineRule="auto"/>
              <w:ind w:firstLine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BA" w:rsidRPr="001E3BAE" w:rsidRDefault="00C865BA" w:rsidP="0019376E">
            <w:pPr>
              <w:spacing w:before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BA" w:rsidRPr="001E3BAE" w:rsidRDefault="00C865BA" w:rsidP="0019376E">
            <w:pPr>
              <w:spacing w:before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BA" w:rsidRPr="001E3BAE" w:rsidRDefault="00C865BA" w:rsidP="0019376E">
            <w:pPr>
              <w:spacing w:before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BA" w:rsidRPr="001E3BAE" w:rsidRDefault="00C865BA" w:rsidP="0019376E">
            <w:pPr>
              <w:spacing w:before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BA" w:rsidRPr="001E3BAE" w:rsidRDefault="00C865BA" w:rsidP="0019376E">
            <w:pPr>
              <w:spacing w:before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BA" w:rsidRPr="001E3BAE" w:rsidRDefault="00C865BA" w:rsidP="0019376E">
            <w:pPr>
              <w:spacing w:before="0"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C865BA" w:rsidRPr="00A76917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5BA" w:rsidRPr="00A76917" w:rsidRDefault="00C865BA" w:rsidP="0019376E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A76917">
              <w:rPr>
                <w:sz w:val="16"/>
                <w:szCs w:val="16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5BA" w:rsidRPr="00A76917" w:rsidRDefault="00C865BA" w:rsidP="0019376E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A76917">
              <w:rPr>
                <w:sz w:val="16"/>
                <w:szCs w:val="16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5BA" w:rsidRPr="00A76917" w:rsidRDefault="00C865BA" w:rsidP="0019376E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A76917">
              <w:rPr>
                <w:sz w:val="16"/>
                <w:szCs w:val="16"/>
              </w:rPr>
              <w:t>3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5BA" w:rsidRPr="00A76917" w:rsidRDefault="00C865BA" w:rsidP="0019376E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A76917">
              <w:rPr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5BA" w:rsidRPr="00A76917" w:rsidRDefault="00C865BA" w:rsidP="0019376E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A76917">
              <w:rPr>
                <w:sz w:val="16"/>
                <w:szCs w:val="16"/>
              </w:rPr>
              <w:t>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5BA" w:rsidRPr="00A76917" w:rsidRDefault="00C865BA" w:rsidP="0019376E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A76917">
              <w:rPr>
                <w:sz w:val="16"/>
                <w:szCs w:val="16"/>
              </w:rPr>
              <w:t>6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5BA" w:rsidRPr="00A76917" w:rsidRDefault="00C865BA" w:rsidP="0019376E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A76917">
              <w:rPr>
                <w:sz w:val="16"/>
                <w:szCs w:val="16"/>
              </w:rPr>
              <w:t>7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Кемское муниципальное финансовое управление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005</w:t>
            </w:r>
          </w:p>
        </w:tc>
        <w:tc>
          <w:tcPr>
            <w:tcW w:w="737" w:type="dxa"/>
            <w:tcBorders>
              <w:top w:val="single" w:sz="4" w:space="0" w:color="auto"/>
            </w:tcBorders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single" w:sz="4" w:space="0" w:color="auto"/>
            </w:tcBorders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43739,6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005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10527,1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005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0104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20,0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Осуществление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005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0104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0041000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20,0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005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0104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0041000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20,0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 xml:space="preserve">Субвенции 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005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0104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0041000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530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20,0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005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0106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10507,1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Руководство и управление в сфере установленных функций муниципальных образований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005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0106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0030000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9591,2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Центральный аппарат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005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0106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0030300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9591,2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005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0106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0030300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9192,4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Выполнение функций органами муниципального образования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005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0106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0030300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110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9192,4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Расходы в сфере информационно-коммуникационных технологий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005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0106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0030300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800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398,8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Иные безвозмездные и безвозвратные перечисления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005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0106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5200000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915,9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Средства, передаваемые на осуществление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005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0106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5200700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915,9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lastRenderedPageBreak/>
              <w:t xml:space="preserve">Выполнение полномочий поселений по формированию, утверждению, исполнению и </w:t>
            </w:r>
            <w:proofErr w:type="gramStart"/>
            <w:r w:rsidRPr="00C865BA">
              <w:rPr>
                <w:sz w:val="16"/>
                <w:szCs w:val="16"/>
              </w:rPr>
              <w:t>контролю за</w:t>
            </w:r>
            <w:proofErr w:type="gramEnd"/>
            <w:r w:rsidRPr="00C865BA">
              <w:rPr>
                <w:sz w:val="16"/>
                <w:szCs w:val="16"/>
              </w:rPr>
              <w:t xml:space="preserve"> исполнением бюджетов поселений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005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0106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5200701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915,9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005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0106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5200701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570,2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Выполнение функций органами муниципального образования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005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0106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5200701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110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570,2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Расходы в сфере информационно-коммуникационных технологий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005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0106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5200701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800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345,7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Национальная оборона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005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0200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524,8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005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0200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0203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524,8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Осуществление первичного воинского учёта на территориях, где отсутствуют военные комиссариаты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005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0200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0203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0013600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524,8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005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0200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0203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0013600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524,8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 xml:space="preserve">Субвенции 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005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0200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0203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0013600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530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524,8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 xml:space="preserve"> Национальная безопасность и правоохранительная деятельность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005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0300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25,6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Защита территории и населения от чрезвычайных ситуаций природного и техногенного характера, гражданская оборона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005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0300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0309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25,6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Резервные фонды муниципальных образований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005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0309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0700000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25,6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Резервный фонд администрации Кемского муниципального района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005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0309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0701000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25,6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005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0309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0701000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25,6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005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0309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0701000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540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25,6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005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0400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7179,1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Дорожное хозяйство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005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0400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0409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7179,1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Резервные фонды муниципальных образований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005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0400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0409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0700000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89,1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Резервный фонд  администрации Кемского муниципального района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005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0400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0409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0701000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89,1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005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0400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0409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0701000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89,1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005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0400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0409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0701000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540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89,1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Программа "Развитие дорожного хозяйства Республики Карелия на период до 2015 года"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005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0400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0409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5220602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7090,0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005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0400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0409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5220602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7090,0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Субсидии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005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0400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0409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5220602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520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7090,0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005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0500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5963,5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005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0500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0502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5929,3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Дополнительная поддержка жилищно-коммунального хозяйства (ремонт объектов жилищно-коммунального хозяйства для подготовки к осенне-зимнему периоду)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005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0500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0502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5300800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5929,3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005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0500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0502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5300800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5929,3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Субсидии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005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0500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0502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5300800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520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5929,3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005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0500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0503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34,2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Резервные фонды муниципальных образований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005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0500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0503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0700000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34,2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Резервный фонд  администрации Кемского муниципального района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005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0500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0503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0701000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34,2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005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0500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0503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0701000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34,2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005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0500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0503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0701000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540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34,2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005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Культура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005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2012,0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Дополнительная поддержка на реализацию мер, предусмотренных Указом Президента Российской Федерации от 7 мая 2012 года №597 "О мероприятиях по реализации государственной социальной политики"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005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5301300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2012,0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005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5301300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2012,0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Субсидии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005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5301300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520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2012,0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 xml:space="preserve">Обслуживание государственного и муниципального долга 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005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1300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181,6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Обслуживание внутреннего государственного  и муниципального долга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005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1300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1301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181,6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Процентные платежи по долговым обязательствам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005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1300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1301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0650000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181,6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Процентные платежи по муниципальному долгу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005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1300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1301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0650300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181,6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005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1300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1301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0650300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600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181,6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 xml:space="preserve">Обслуживание внутреннего муниципального долга 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005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1300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1301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0650300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610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181,6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005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1400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17325,8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005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1400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1401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9316,0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Выравнивание бюджетной обеспеченности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005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1400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1401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5160000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9316,0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 xml:space="preserve">Выравнивание бюджетной обеспеченности 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005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1400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1401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5160100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9316,0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005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1400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1401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5160100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9316,0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lastRenderedPageBreak/>
              <w:t xml:space="preserve">Дотации 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005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1400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1401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5160100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510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9316,0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Дотации на выравнивание бюджетной обеспеченности  муниципальных образований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005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1400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1401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5160100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511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9316,0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005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1400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1403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8009,8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005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1400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1403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0050500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1749,8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Резервный фонд Правительства Республики Карелия для ликвидации чрезвычайных ситуаций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005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1400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1403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0050502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1749,8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005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1400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1403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0050502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1749,8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005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1400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1403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0050502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540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1749,8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Осуществление первоочередных наказов избирателей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005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1400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1403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5300400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6260,0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005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1400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1403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5300400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6260,0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Субсидии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005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1400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1403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5300400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520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6260,0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Администрация Кемского муниципального района Республики Карелия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465446,8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29411,2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1388,9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Руководство и управление в сфере установленных функций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0030000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1388,9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0030100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1388,9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0030100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1388,9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Выполнение функций органами муниципального образования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0030100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110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1388,9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0103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978,2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Руководство и управление в сфере установленных функций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0103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0030000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978,2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Центральный аппарат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0103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0030300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978,2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0103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0030300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968,7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Выполнение функций органами муниципального образования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0103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0030300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110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968,7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Расходы в сфере информационно-коммуникационных технологий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0103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0030300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800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9,5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0104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20219,6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Руководство и управление в сфере установленных функций муниципальных образований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0104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0030000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19036,6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0104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0030200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1500,4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0104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0030200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1500,4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Выполнение функций органами муниципального образования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0104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0030200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110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1500,4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Центральный аппарат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0104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0030300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17536,2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0104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0030300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17105,3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Выполнение функций органами муниципального образования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0104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0030300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110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17105,3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Расходы в сфере информационно-коммуникационных технологий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0104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0030300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800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430,9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Осуществление полномочий Республики Карелия по созданию комиссий по делам несовершеннолетних и защите их прав и организация деятельности таких комиссий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0104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0040400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484,0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0104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0040400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455,0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Выполнение функций органами муниципального образования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0104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0040400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110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455,0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Расходы в сфере информационно-коммуникационных технологий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0104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0040400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800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29,0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Осуществление полномочий Республики Карелия по регулированию цен (тарифов) на отдельные виды продукции, товаров и услуг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0104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0040500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48,0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0104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0040500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33,0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Выполнение функций органами муниципального образования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0104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0040500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110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33,0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Расходы в сфере информационно-коммуникационных технологий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0104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0040500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800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15,0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 xml:space="preserve">Осуществление отдельных полномочий Республики Карелия в области производства и оборота этилового спирта, алкогольной и спиртосодержащей продукции 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0104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0040900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164,0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0104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0040900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162,6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Выполнение функций органами муниципального образования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0104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0040900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110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162,6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Расходы в сфере информационно-коммуникационных технологий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0104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0040900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800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1,4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lastRenderedPageBreak/>
              <w:t>Осуществление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0104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0041000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487,0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0104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0041000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420,8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Выполнение функций органами муниципального образования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0104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0041000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110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420,8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Расходы в сфере информационно-коммуникационных технологий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0104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0041000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800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66,2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Судебная система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0105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 xml:space="preserve">Составление </w:t>
            </w:r>
            <w:proofErr w:type="gramStart"/>
            <w:r w:rsidRPr="00C865BA">
              <w:rPr>
                <w:sz w:val="16"/>
                <w:szCs w:val="16"/>
              </w:rPr>
              <w:t xml:space="preserve">( </w:t>
            </w:r>
            <w:proofErr w:type="gramEnd"/>
            <w:r w:rsidRPr="00C865BA">
              <w:rPr>
                <w:sz w:val="16"/>
                <w:szCs w:val="16"/>
              </w:rPr>
              <w:t>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0105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0014000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0105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0014000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Выполнение функций органами муниципального образования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0105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0014000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110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0111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81,1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Резервные фонды муниципальных образований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0111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0700000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81,1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Резервный фонд администрации Кемского муниципального района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0111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0701000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81,1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0111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0701000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700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81,1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0111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0701000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730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81,1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Финансовое обеспечение непредвиденных расходов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0111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0701000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731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81,1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0113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6740,4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Руководство и управление в сфере установленных функций муниципальных образований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0113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0030000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187,0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Представительские расходы муниципального образования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0113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0030400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187,0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0113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0030400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187,0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Выполнение функций органами муниципального образования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0113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0030400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110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187,0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 xml:space="preserve">Реализация государственной политики в области приватизации и управления государственной и муниципальной собственностью 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0113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0900000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179,5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Содержание и обслуживание муниципальной казны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0113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0900100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42,8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0113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0900100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42,8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Выполнение функций органами муниципального образования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0113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0900100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110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42,8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0113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0900200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136,7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0113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0900200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136,7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Выполнение функций органами муниципального образования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0113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0900200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110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136,7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 xml:space="preserve">Реализация </w:t>
            </w:r>
            <w:r w:rsidR="0019376E" w:rsidRPr="00C865BA">
              <w:rPr>
                <w:sz w:val="16"/>
                <w:szCs w:val="16"/>
              </w:rPr>
              <w:t>государственных</w:t>
            </w:r>
            <w:r w:rsidRPr="00C865BA">
              <w:rPr>
                <w:sz w:val="16"/>
                <w:szCs w:val="16"/>
              </w:rPr>
              <w:t xml:space="preserve"> функций, связанных с общегосударственным управлением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0113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0920000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524,4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Выполнение других обязательств органов муниципального образования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0113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0920300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144,4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0113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0920300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Выполнение функций органами муниципального образования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0113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0920300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110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0113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0920300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700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134,4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0113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0920300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730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134,4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Прочие выплаты по обязательствам муниципального образования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0113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0920300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734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134,4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Опубликование муниципальных правовых актов по вопросам местного значения, информации о социально-экономическом и культурном развитии муниципального образования и иной информации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0113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0920400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380,0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0113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0920400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380,0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Закупка товаров, работ и услуг для муниципальных нужд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0113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0920400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170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380,0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Учреждения по обеспечению хозяйственного обслуживания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0113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0930000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4800,3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Выполнение муниципальных заданий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0113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0930300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4800,3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0113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0930300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4670,0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 xml:space="preserve">Выполнение функций казёнными учреждениями 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0113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0930300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120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4670,0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Расходы в сфере информационно-коммуникационных технологий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0113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0930300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800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130,3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Учреждения культуры и мероприятия в сфере культуры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0113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4400000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956,8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Выполнение муниципальных заданий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0113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4400300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919,0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0113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4400300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919,0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Субсидии бюджетным учреждениям на финансовое обеспечение выполнения муниципального задания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0113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4400300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130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919,0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lastRenderedPageBreak/>
              <w:t>Финансовое обеспечение расходных обязательств, возникших при заключении соглашений о взаимодействии и предоставлении субсидий и иных межбюджетных трансфертов от других бюджетов бюджетной системы Российской федерации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0113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4400600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37,8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Софинансирование мероприятий по реализации Указа Президента Российской Федерации от 7 мая 2012 года № 597 "О мероприятиях по реализации государственной социальной политики" в части увеличения оплаты труда работникам учреждений культуры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0113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4400602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37,8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0113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4400602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37,8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Субсидии бюджетным учреждениям на финансовое обеспечение выполнения муниципального задания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0113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4400602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130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37,8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Дополнительная поддержка на реализацию мер, предусмотренных Указом Президента Российской Федерации от 7 мая 2012 года № 597 "О мерах по реализации государственной социальной политики"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0113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5301300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92,4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0113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5301300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92,4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Субсидии бюджетным учреждениям на финансовое обеспечение выполнения муниципального задания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0113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5301300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130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92,4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 xml:space="preserve"> Национальная безопасность и правоохранительная деятельность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0300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220,0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Защита территории и населения от чрезвычайных ситуаций природного и техногенного характера, гражданская оборона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0300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0309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220,0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Иные безвозмездные и безвозвратные перечисления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0300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0309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5200000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220,0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Средства, передаваемые на осуществление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0300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0309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5200700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220,0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Выполнение полномочий поселений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0300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0309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5200705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220,0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0300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0309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5200705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220,0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Закупка товаров, работ и услуг для муниципальных нужд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0300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0309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5200705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170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220,0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 xml:space="preserve"> Национальная экономика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0400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3383,1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Транспорт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0400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0408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1975,9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Транспортное обслуживание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0400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0408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3170000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626,9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Транспортное обслуживание населения автомобильным транспортом общего пользования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0400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0408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3170100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626,9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Субсидии юридическим лицам (за исключением субсидий муниципальным учреждениям),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0400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0408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3170100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200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626,9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 xml:space="preserve">Субсидии юридическим  лицам </w:t>
            </w:r>
            <w:proofErr w:type="gramStart"/>
            <w:r w:rsidRPr="00C865BA">
              <w:rPr>
                <w:sz w:val="16"/>
                <w:szCs w:val="16"/>
              </w:rPr>
              <w:t xml:space="preserve">( </w:t>
            </w:r>
            <w:proofErr w:type="gramEnd"/>
            <w:r w:rsidRPr="00C865BA">
              <w:rPr>
                <w:sz w:val="16"/>
                <w:szCs w:val="16"/>
              </w:rPr>
              <w:t>за исключением субсидий муниципальным учреждениям) индивидуальным предпринимателям, физическим лицам-производителям товаров, работ и услуг в целях возмещения недополученных доходов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0400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0408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3170100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220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626,9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Иные безвозмездные и безвозвратные перечисления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0400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0408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5200000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222,9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Средства, передаваемые на осуществление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0400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0408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5200700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222,9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Выполнение полномочий поселений по созданию условий для предоставления транспортных услуг населению и организации транспортного обслуживания населения в границах поселения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0400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0408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5200706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222,9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0400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0408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5200706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Закупка товаров, работ и услуг для муниципальных нужд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0400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0408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5200706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170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Субсидии юридическим лицам (за исключением субсидий муниципальным учреждениям),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0400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0408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5200706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200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222,9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 xml:space="preserve">Субсидии юридическим  лицам </w:t>
            </w:r>
            <w:proofErr w:type="gramStart"/>
            <w:r w:rsidRPr="00C865BA">
              <w:rPr>
                <w:sz w:val="16"/>
                <w:szCs w:val="16"/>
              </w:rPr>
              <w:t xml:space="preserve">( </w:t>
            </w:r>
            <w:proofErr w:type="gramEnd"/>
            <w:r w:rsidRPr="00C865BA">
              <w:rPr>
                <w:sz w:val="16"/>
                <w:szCs w:val="16"/>
              </w:rPr>
              <w:t>за исключением субсидий муниципальным учреждениям) индивидуальным предпринимателям, физическим лицам-производителям товаров, работ и услуг в целях возмещения недополученных доходов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0400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0408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5200706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220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222,9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Целевые программы муниципальных образований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0400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0408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7950000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1126,1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Программа "Развитие пассажирского автомобильного транспорта общего пользования на территории Кемского муниципального района на 2012-2016 годы"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0400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0408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7950400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1126,1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0400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0408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7950400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1126,1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Закупка товаров, работ и услуг для муниципальных нужд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0400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0408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7950400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170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1126,1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0400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0412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1407,2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Реализация государственных функций в области национальной экономики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0400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0412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3400000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148,0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Мероприятия по землеустройству и землепользованию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0400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0412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3400300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148,0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lastRenderedPageBreak/>
              <w:t>Оказание услуг, выполнение работ (за исключением бюджетных инвестиций)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0400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0412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3400300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148,0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Закупка товаров, работ и услуг для муниципальных нужд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0400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0412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3400300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170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148,0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Малое и среднее предпринимательство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0400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0412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3450000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850,0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Субсидии на государственную поддержку малого и среднего предпринимательства, включая крестьянские (фермерские) хозяйства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0400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0412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3450100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850,0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0400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0412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3450100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850,0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Премии и гранты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0400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0412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3450100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330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850,0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 xml:space="preserve">Возмещение организациям потребительской кооперации расходов по доставке товаров первой необходимости в отдаленные поморские села 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0400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0412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3900000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125,8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 xml:space="preserve">Субсидии юридическим лицам (за исключением субсидий муниципальным учреждениям), индивидуальным предпринимателям, физическим </w:t>
            </w:r>
            <w:r w:rsidR="0019376E" w:rsidRPr="00C865BA">
              <w:rPr>
                <w:sz w:val="16"/>
                <w:szCs w:val="16"/>
              </w:rPr>
              <w:t>лицам</w:t>
            </w:r>
            <w:r w:rsidRPr="00C865BA">
              <w:rPr>
                <w:sz w:val="16"/>
                <w:szCs w:val="16"/>
              </w:rPr>
              <w:t xml:space="preserve"> - производителям товаров, работ, услуг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0400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0412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3900000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200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125,8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 xml:space="preserve">Субсидии юридическим  лицам </w:t>
            </w:r>
            <w:proofErr w:type="gramStart"/>
            <w:r w:rsidRPr="00C865BA">
              <w:rPr>
                <w:sz w:val="16"/>
                <w:szCs w:val="16"/>
              </w:rPr>
              <w:t xml:space="preserve">( </w:t>
            </w:r>
            <w:proofErr w:type="gramEnd"/>
            <w:r w:rsidRPr="00C865BA">
              <w:rPr>
                <w:sz w:val="16"/>
                <w:szCs w:val="16"/>
              </w:rPr>
              <w:t>за исключением субсидий муниципальным учреждениям) индивидуальным предпринимателям, физическим лицам-производителям товаров, работ и услуг в целях возмещения затрат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0400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0412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3900000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210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125,8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Иные безвозмездные и безвозвратные перечисления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0400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0412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5200000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233,4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Средства, передаваемые на осуществление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0400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0412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5200700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233,4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Выполнение полномочий поселений по выдаче разрешений на строительство, разрешений на ввод объектов в эксплуатацию при осуществлении строительства, расположенных на территории поселения, резервирование земель и изъятие, в том числе путем выкупа, земельных участков в границах поселений для муниципальных нужд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0400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0412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5200707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233,4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0400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0412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5200707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233,4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Закупка товаров, работ и услуг для муниципальных нужд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0400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0412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5200707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170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233,4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Целевые программы муниципальных образований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0400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0412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7950000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19376E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Программа "Развитие и поддержка малого и среднего предпринимательства в Кемском муниципальном районе до 2015 года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0400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0412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7950800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0400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0412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7950800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Премии и гранты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0400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0412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7950800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330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Образование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343692,5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50494,1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Детские дошкольные учреждения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4200000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40105,2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Выполнение муниципальных заданий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4200300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38323,3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4200300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38323,3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Субсидии бюджетным учреждениям на финансовое обеспечение выполнения муниципального задания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4200300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130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38323,3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Финансовое обеспечение расходных обязательств, возникших при заключении соглашений о взаимодействии и предоставлении субсидий и иных межбюджетных трансфертов от других бюджетов бюджетной системы Российской федерации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4200600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1781,9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Софинансирование мероприятий по реализации указа Президента Российской федерации от 7 мая 2012 года № 597 "О мероприятиях по реализации государственной социальной политики" в части увеличения оплаты труда педагогических работников образовательных учреждений, реализующих общеобразовательную программу дошкольного образования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4200601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1781,9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4200601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1781,9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Субсидии бюджетным учреждениям на финансовое обеспечение выполнения муниципального задания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4200601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130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1781,9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Социальная помощь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5050000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622,1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Постановление Администрации Кемского муниципального района "О порядке предоставления денежной выплаты малообеспеченным гражданам в возрасте от полутора до трех лет (Одиноким родителям (законным представителям), многодетным родителям (законным представителям), родителям (Законным представителям) детей-инвалидов), не получившим направление администрации Кемского муниципального района на зачисление в образовательное учреждение, реализующее основную общеобразовательную программу дошкольного образования"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5056100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54,1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 xml:space="preserve">Денежные выплаты гражданам, имеющим детей в возрасте от полутора до трех лет, не получившим направление в детское дошкольное учреждение 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5056101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54,1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5056101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54,1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lastRenderedPageBreak/>
              <w:t>Социальные выплаты гражданам по публичным нормативным обязательствам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5056101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310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54,1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Закон Республики Карелия от 29 апреля 2005 года № 874-ЗРК</w:t>
            </w:r>
            <w:proofErr w:type="gramStart"/>
            <w:r w:rsidRPr="00C865BA">
              <w:rPr>
                <w:sz w:val="16"/>
                <w:szCs w:val="16"/>
              </w:rPr>
              <w:t>"О</w:t>
            </w:r>
            <w:proofErr w:type="gramEnd"/>
            <w:r w:rsidRPr="00C865BA">
              <w:rPr>
                <w:sz w:val="16"/>
                <w:szCs w:val="16"/>
              </w:rPr>
              <w:t>б образовании"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5058500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568,0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Осуществление полномочий Республики Карелия по предоставлению мер социальной поддержки педагогическим работникам образовательных учреждений, расположенных в сельской местности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5058501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568,0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5058501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568,0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5058501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140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568,0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Дополнительная поддержка развития дошкольного образования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5300600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2794,3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5300600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2483,3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5300600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140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2483,3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5300600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311,0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Социальные выплаты гражданам по публичным нормативным обязательствам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5300600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310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311,0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Дополнительная поддержка на реализацию мер, предусмотренных Указом Президента Российской Федерации от 7 мая 2012 года №597 "О мероприятиях по реализации государственной социальной политики"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5301300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4320,5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5301300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4320,5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Субсидии бюджетным учреждениям на финансовое обеспечение выполнения муниципального задания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5301300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130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4320,5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Целевые программы муниципальных образований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7950000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2652,0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Программа "Развитие системы дошкольного образования в Кемском муниципальном районе на 2012-2014 годы"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7950200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2652,0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7950200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2652,0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7950200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140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2652,0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267638,2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Осуществление полномочий Республики Карелия по государственному обеспечению и социальной поддержке детей-сирот, детей, оставшихся без попечения родителей, и лиц из числа  детей-сирот, детей, оставшихся без попечения родителей,   за исключением детей, находящихся и (или) обучающихся в государственных учреждениях Республики Карелия и федеральных государственных образовательных учреждениях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0040100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11952,0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Содержание детей-сирот, находящихся в муниципальных учреждениях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0040101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11952,0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0040101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11883,0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 xml:space="preserve">Выполнение функций казёнными учреждениями 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0040101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120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11883,0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Расходы в сфере информационно-коммуникационных технологий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0040101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800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69,0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Школы-детские сады, школы начальные, неполные средние и средние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4210000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41004,3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Выполнение муниципальных заданий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4210300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38577,6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4210300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38577,6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Субсидии бюджетным учреждениям на финансовое обеспечение выполнения муниципального задания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4210300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130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38577,6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Финансирование на иные цели деятельности муниципальных учреждений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4210400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1602,2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Погашение задолженности и развитие деятельности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4210402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49,1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4210402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49,1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4210402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140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49,1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Укрепление материально-технической базы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4210403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1553,1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4210403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1553,1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4210403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140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1553,1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Финансовое обеспечение осуществления компенсационных выплат, установленных нормативными правовыми актами муниципальных образований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4210500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Компенсационные выплаты по оплате жилой площади с отоплением и освещением специалистам муниципальных учреждений, работающим и проживающим за пределами города Кемь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4210501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4210501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4210501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140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lastRenderedPageBreak/>
              <w:t>Финансовое обеспечение расходных обязательств, возникших при заключении соглашений о взаимодействии и предоставлении субсидий и иных межбюджетных трансфертов от других бюджетов бюджетной системы Российской федерации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4210600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794,5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Софинансирование мероприятий по реализации указа Президента Российской федерации от 7 мая 2012 года № 597 "О мероприятиях по реализации государственной социальной политики" в части увеличения оплаты труда педагогических работников образовательных учреждений, реализующих общеобразовательную программу дошкольного образования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4210601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475,0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4210601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475,0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Субсидии бюджетным учреждениям на финансовое обеспечение выполнения муниципального задания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4210601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130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475,0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Софинансирование расходных обязательств по модернизации муниципальной системы общего образования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4210604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319,5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4210604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319,5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4210604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140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319,5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Учреждения по внешкольной работе с детьми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4230000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27079,3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Выполнение муниципальных заданий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4230300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25690,0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4230300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25690,0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Субсидии бюджетным учреждениям на финансовое обеспечение выполнения муниципального задания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4230300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130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25690,0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Финансирование на иные цели деятельности муниципальных учреждений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4230400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1100,0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Укрепление материально-технической базы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4230403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1100,0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4230403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1100,0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4230403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140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1100,0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Финансовое обеспечение расходных обязательств, возникших при заключении соглашений о взаимодействии и предоставлении субсидий и иных межбюджетных трансфертов от других бюджетов бюджетной системы Российской федерации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4230600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289,3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 xml:space="preserve">Софинансирование расходных обязательств на реализацию мероприятий по дополнительной поддержке развития дополнительного образования 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4230609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289,3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4230609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289,3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4230609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140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289,3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Детские дома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4240000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848,2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Выполнение муниципальных заданий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4240300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848,2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4240300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843,2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 xml:space="preserve">Выполнение функций казёнными учреждениями 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4240300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120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843,2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Расходы в сфере информационно-коммуникационных технологий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4240300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800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Модернизация региональных систем общего образования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4362100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6479,1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4362100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6479,1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4362100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140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6479,1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Социальная помощь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5050000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5446,0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Закон Республики Карелия от 29 апреля 2005 года № 874-ЗРК</w:t>
            </w:r>
            <w:proofErr w:type="gramStart"/>
            <w:r w:rsidRPr="00C865BA">
              <w:rPr>
                <w:sz w:val="16"/>
                <w:szCs w:val="16"/>
              </w:rPr>
              <w:t>"О</w:t>
            </w:r>
            <w:proofErr w:type="gramEnd"/>
            <w:r w:rsidRPr="00C865BA">
              <w:rPr>
                <w:sz w:val="16"/>
                <w:szCs w:val="16"/>
              </w:rPr>
              <w:t>б образовании"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5058500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5446,0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Осуществление полномочий Республики Карелия по предоставлению мер социальной поддержки педагогическим работникам образовательных учреждений, расположенных в сельской местности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5058501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5113,0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5058501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5113,0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 xml:space="preserve">Выполнение функций казёнными учреждениями 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5058501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120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387,0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5058501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140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4726,0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 xml:space="preserve">Осуществление полномочий Республики </w:t>
            </w:r>
            <w:proofErr w:type="spellStart"/>
            <w:r w:rsidRPr="00C865BA">
              <w:rPr>
                <w:sz w:val="16"/>
                <w:szCs w:val="16"/>
              </w:rPr>
              <w:t>карелия</w:t>
            </w:r>
            <w:proofErr w:type="spellEnd"/>
            <w:r w:rsidRPr="00C865BA">
              <w:rPr>
                <w:sz w:val="16"/>
                <w:szCs w:val="16"/>
              </w:rPr>
              <w:t xml:space="preserve"> по предоставлению социальной поддержки и социального обслуживания инвалидов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5058502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333,0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5058502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333,0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Социальные выплаты гражданам по публичным нормативным обязательствам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5058502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310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24,0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Социальные выплаты гражданам (за исключением публичных нормативных обязательств), приобретение товаров, работ, услуг в пользу граждан в целях реализации мер социальной поддержки населения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5058502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320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309,0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Ежемесячное денежное вознаграждение за классное руководство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5200900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3284,0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5200900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3284,0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5200900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140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3284,0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 xml:space="preserve">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5300100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168992,8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5300100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168992,8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Выполнение функций органами муниципального образования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5300100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110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4769,0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5300100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140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164223,8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Дополнительная поддержка развития дополнительного образования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5300900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1394,0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5300900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1394,0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Выполнение функций органами муниципального образования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5300900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110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225,0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5300900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140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1169,0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Дополнительная поддержка на реализацию мер, предусмотренных Указом Президента Российской Федерации от 7 мая 2012 года №597 "О мероприятиях по реализации государственной социальной политики"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5301300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1158,5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5301300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1158,5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Субсидии бюджетным учреждениям на финансовое обеспечение выполнения муниципального задания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5301300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130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1158,5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Молодёжная политика и оздоровление детей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0707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3997,9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Организационно-воспитательная работа с молодёжью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0707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4310000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48,8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Проведение мероприятий для детей и молодёжи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0707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4310100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48,8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0707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4310100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48,8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Закупка товаров, работ и услуг для муниципальных нужд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0707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4310100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170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48,8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Организация отдыха детей в каникулярное время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0707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5301200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3163,0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0707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5301200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3163,0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0707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5301200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140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3163,0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Целевые программы муниципальных образований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0707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7950000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786,1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Программа "Одаренные дети" на 2013-2015 годы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0707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7950600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103,9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0707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7950600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93,9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Закупка товаров, работ и услуг для муниципальных нужд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0707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7950600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170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93,9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0707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7950600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Премии и гранты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0707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7950600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330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Программа "Каникулы: отдых, здоровье, развитие" на 2013-2015 годы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0707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7950700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682,2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 xml:space="preserve"> Организация отдыха детей в каникулярное время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0707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7950701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385,9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0707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7950701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385,9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0707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7950701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140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385,9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Организация временной занятости несовершеннолетних в каникулярное время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0707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7950702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196,3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0707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7950702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196,3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0707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7950702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140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196,3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 xml:space="preserve">Создание условий в загородной базе оздоровления детей и подростков в д. </w:t>
            </w:r>
            <w:proofErr w:type="spellStart"/>
            <w:r w:rsidRPr="00C865BA">
              <w:rPr>
                <w:sz w:val="16"/>
                <w:szCs w:val="16"/>
              </w:rPr>
              <w:t>Поньгома</w:t>
            </w:r>
            <w:proofErr w:type="spellEnd"/>
            <w:r w:rsidRPr="00C865BA">
              <w:rPr>
                <w:sz w:val="16"/>
                <w:szCs w:val="16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0707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7950703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0707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7950703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0707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7950703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140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0709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21562,2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Учреждения, обеспечивающие предоставление услуг в сфере образования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0709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4350000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8868,0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Выполнение муниципальных заданий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0709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4350300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8868,0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0709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4350300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8807,7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 xml:space="preserve">Выполнение функций казёнными учреждениями 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0709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4350300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120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8807,7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Расходы в сфере информационно-коммуникационных технологий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0709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4350300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800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60,3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Учебно-методические кабинеты, центральные бухгалтерии, группы хозяйственного обслуживания, учебные фильмотеки</w:t>
            </w:r>
            <w:r w:rsidR="0019376E">
              <w:rPr>
                <w:sz w:val="16"/>
                <w:szCs w:val="16"/>
              </w:rPr>
              <w:t xml:space="preserve"> </w:t>
            </w:r>
            <w:r w:rsidRPr="00C865BA">
              <w:rPr>
                <w:sz w:val="16"/>
                <w:szCs w:val="16"/>
              </w:rPr>
              <w:t>межшкольные учебно-производственные комбинаты, логопедические пункты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0709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4520000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12694,2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Выполнение муниципальных заданий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0709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4520300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12694,2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0709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4520300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12120,1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lastRenderedPageBreak/>
              <w:t xml:space="preserve">Выполнение функций казёнными учреждениями 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0709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4520300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120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12120,1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Расходы в сфере информационно-коммуникационных технологий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0709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4520300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800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574,1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24557,2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Культура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18172,3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Учреждения культуры и мероприятия в сфере культуры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4400000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44,1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4400200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44,1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4400200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44,1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4400200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140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44,1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Музеи и постоянные выставки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4410000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2370,1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Выполнение муниципальных заданий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4410300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2259,0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4410300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2259,0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Субсидии бюджетным учреждениям на возмещение нормативных затрат, связанных с оказанием услуг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4410300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130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2259,0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Финансовое обеспечение расходных обязательств, возникших при заключении соглашений о взаимодействии и предоставлении субсидий и иных межбюджетных трансфертов от других бюджетов бюджетной системы Российской федерации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4410600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111,1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Софинансирование мероприятий по реализации Указа Президента Российской Федерации от 7 мая 2012 года № 597 "О мероприятиях по реализации государственной социальной политики" в части увеличения оплаты труда работникам учреждений культуры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4410602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111,1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4410602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111,1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Субсидии бюджетным учреждениям на финансовое обеспечение выполнения муниципального задания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4410602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130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111,1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Библиотеки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4420000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919,3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Финансирование на иные цели деятельности муниципальных учреждений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4420400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145,3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 xml:space="preserve">Комплектование книжных фондов муниципальных библиотек 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4420401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145,3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4420401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145,3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4420401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140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145,3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Финансовое обеспечение осуществления компенсационных выплат, установленных нормативными правовыми актами муниципальных образований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4420500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124,0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Компенсационные выплаты по оплате жилой площади с отоплением и освещением специалистам муниципальных учреждений, работающим и проживающим за пределами города Кемь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4420501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124,0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4420501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124,0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4420501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140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124,0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Финансовое обеспечение расходных обязательств, возникших при заключении соглашений о взаимодействии и предоставлении субсидий и иных межбюджетных трансфертов от других бюджетов бюджетной системы Российской федерации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4420600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650,0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Софинансирование мероприятий по реализации Указа Президента Российской Федерации от 7 мая 2012 года № 597 "О мероприятиях по реализации государственной социальной политики" в части увеличения оплаты труда работникам учреждений культуры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4420602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625,3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4420602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625,3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Субсидии бюджетным учреждениям на финансовое обеспечение выполнения муниципального задания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4420602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130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625,3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Софинансирование расходных обязательств по комплектованию книжных фондов библиотек муниципальных образований в рамках региональной целевой программы "Развитие сферы культуры в республике Карелия на период до 2013 года"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4420607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24,7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4420607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24,7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4420607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140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24,7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Иные безвозмездные и безвозвратные перечисления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5200000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10386,0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Средства, передаваемые на осуществление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5200700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10386,0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Выполнение полномочий поселений по организации библиотечного обслуживания, комплектованию и сохранности библиотечных фондов библиотек поселений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5200702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10386,0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5200702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10386,0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lastRenderedPageBreak/>
              <w:t>Субсидии бюджетным учреждениям на финансовое обеспечение выполнения муниципального задания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5200702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130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10386,0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Программа "Развитие сферы культуры в Республике Карелия на период до 2013 года"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5220400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2343,6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5220400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2343,6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5220400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140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57,6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Закупка товаров, работ и услуг для муниципальных нужд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5220400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170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2286,0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Дополнительная поддержка на реализацию мер, предусмотренных Указом Президента Российской Федерации от 7 мая 2012 года № 597 "О мерах по реализации государственной социальной политики"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5301300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2109,2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5301300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2109,2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Субсидии бюджетным учреждениям на финансовое обеспечение выполнения муниципального задания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5301300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130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2109,2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0804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6384,9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Учреждения культуры и мероприятия в сфере культуры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0804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4400000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2931,8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Выполнение муниципальных заданий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0804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4400300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2831,2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0804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4400300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2782,6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 xml:space="preserve">Выполнение функций казёнными учреждениями 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0804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4400300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120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2782,6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Расходы в сфере информационно-коммуникационных технологий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0804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4400300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800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48,6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Финансовое обеспечение расходных обязательств, возникших при заключении соглашений о взаимодействии и предоставлении субсидий и иных межбюджетных трансфертов от других бюджетов бюджетной системы Российской федерации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0804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4400600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100,6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Софинансирование мероприятий по реализации Указа Президента Российской Федерации от 7 мая 2012 года № 597 "О мероприятиях по реализации государственной социальной политики" в части увеличения оплаты труда работникам учреждений культуры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0804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4400602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100,6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0804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4400602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100,6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 xml:space="preserve">Выполнение функций казёнными учреждениями 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0804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4400602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120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100,6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0804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4520000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3045,2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Выполнение муниципальных заданий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0804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4520300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3045,2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0804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4520300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2940,3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 xml:space="preserve">Выполнение функций казёнными учреждениями 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0804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4520300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120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2940,3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Расходы в сфере информационно-коммуникационных технологий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0804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4520300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800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104,9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Иные безвозмездные и безвозвратные перечисления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0804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5200000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161,5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Средства, передаваемые на осуществление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0804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5200700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161,5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Бухгалтерское обслуживание полномочий поселений по решению вопросов местного значения в области культуры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0804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5200703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161,5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0804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5200703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58,1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 xml:space="preserve">Выполнение функций казёнными учреждениями 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0804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5200703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120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58,1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Расходы в сфере информационно-коммуникационных технологий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0804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5200703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800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103,4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Дополнительная поддержка на реализацию мер, предусмотренных Указом Президента Российской Федерации от 7 мая 2012 года № 597 "О мерах по реализации государственной социальной политики"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0804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5301300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246,4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0804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5301300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246,4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 xml:space="preserve">Выполнение функций казёнными учреждениями 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0804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5301300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120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246,4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 xml:space="preserve">Здравоохранение 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0900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120,7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Стационарная медицинская помощь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0900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0901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120,7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 xml:space="preserve">Реализация </w:t>
            </w:r>
            <w:proofErr w:type="gramStart"/>
            <w:r w:rsidRPr="00C865BA">
              <w:rPr>
                <w:sz w:val="16"/>
                <w:szCs w:val="16"/>
              </w:rPr>
              <w:t>программ модернизации здравоохранения субъектов Российской Федерации</w:t>
            </w:r>
            <w:proofErr w:type="gramEnd"/>
            <w:r w:rsidRPr="00C865BA">
              <w:rPr>
                <w:sz w:val="16"/>
                <w:szCs w:val="16"/>
              </w:rPr>
              <w:t xml:space="preserve"> в части укрепления материально-технической базы медицинских учреждений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0900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0901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0960100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120,7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0900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0901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0960100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120,7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Закупка товаров, работ и услуг для муниципальных нужд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0900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0901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0960100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170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120,7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 xml:space="preserve"> Социальная политика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53606,3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1144,9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Пенсии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4900000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1144,9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lastRenderedPageBreak/>
              <w:t>Решение Совета Кемского муниципального района "Об утверждении Положения о порядке назначения выплаты ежемесячной доплаты к трудовой пенсии муниципальным служащим органов местного самоуправления Кемского муниципального района, выборным должностным лицам местного самоуправления"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4901000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1144,9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Доплаты к пенсиям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4901001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1144,9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4901001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1144,9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Социальные выплаты гражданам по публичным нормативным обязательствам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4901001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310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1144,9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Социальное обслуживание населения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24554,2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 xml:space="preserve">Осуществление полномочий Республики Карелия по социальному обслуживанию граждан пожилого возраста и инвалидов, граждан, находящихся в трудной жизненной ситуации, детей-сирот, безнадзорных детей, детей, оставшихся без попечения родителей в муниципальных учреждениях социального обслуживания 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0040300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21262,1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0040300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20956,7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 xml:space="preserve">Выполнение функций казёнными учреждениями 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0040300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120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20956,7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Расходы в сфере информационно-коммуникационных технологий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0040300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800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305,4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Социальная помощь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5050000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72,0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Закон Республики Карелия от 17 декабря 2004 года № 827-ЗРК</w:t>
            </w:r>
            <w:proofErr w:type="gramStart"/>
            <w:r w:rsidRPr="00C865BA">
              <w:rPr>
                <w:sz w:val="16"/>
                <w:szCs w:val="16"/>
              </w:rPr>
              <w:t>"О</w:t>
            </w:r>
            <w:proofErr w:type="gramEnd"/>
            <w:r w:rsidRPr="00C865BA">
              <w:rPr>
                <w:sz w:val="16"/>
                <w:szCs w:val="16"/>
              </w:rPr>
              <w:t xml:space="preserve"> социальной поддержке отдельных категорий граждан и признании утратившими силу некоторых законодательных актов Республики Карелия" 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5059500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72,0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 xml:space="preserve">Осуществление полномочий Республики Карелия по предоставлению мер социальной поддержки  проживающим и работающим за пределами городов социальным работникам муниципальных учреждений, осуществляющих социальное обслуживание граждан пожилого возраста и инвалидов, граждан, находящихся в трудной жизненной ситуации, а также детей-сирот, безнадзорных детей, детей, оставшихся без попечения родителей 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5059506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72,0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5059506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72,0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 xml:space="preserve">Выполнение функций казёнными учреждениями 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5059506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120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72,0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Учреждения социального обслуживания населения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5080000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3220,1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Выполнение муниципальных заданий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5080300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3216,0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5080300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2869,0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 xml:space="preserve">Выполнение функций казёнными учреждениями 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5080300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120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2869,0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5080300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150,0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Премии и гранты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5080300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330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150,0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Расходы в сфере информационно-коммуникационных технологий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5080300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800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197,0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Финансовое обеспечение осуществления компенсационных выплат, установленных нормативными правовыми актами муниципальных образований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5080500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Компенсационные выплаты по оплате жилой площади с отоплением и освещением специалистам муниципальных учреждений, работающим и проживающим за пределами города Кемь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5080501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5080501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 xml:space="preserve">Выполнение функций казёнными учреждениями 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5080501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120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1003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5295,8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Федеральные целевые программы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1003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1000000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433,9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Федеральная целевая программа "Жилище" на 2011 - 2015 годы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1003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1008800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433,9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Подпрограмма "Обеспечение жильем молодых семей"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1003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1008820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433,9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1003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1008820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433,9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Социальные выплаты гражданам (за исключением публичных нормативных обязательств), приобретение товаров, работ, услуг в пользу граждан в целях реализации мер социальной поддержки населения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1003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1008820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320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433,9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Программа "Жилище" на 2011 - 2015 годы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1003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5221100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1301,8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Подпрограмма "Обеспечение жильем молодых семей" на 2011-2015 годы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1003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5221101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1301,8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1003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5221101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1301,8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Социальные выплаты гражданам (за исключением публичных нормативных обязательств), приобретение товаров, работ, услуг в пользу граждан в целях реализации мер социальной поддержки населения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1003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5221101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320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1301,8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Ведомственные целевые программы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1003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5320000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3350,0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lastRenderedPageBreak/>
              <w:t>Программа  "Адресная социальная помощь" на 2013 год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1003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5320200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3350,0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1003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5320200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3350,0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Социальные выплаты гражданам (за исключением публичных нормативных обязательств), приобретение товаров, работ, услуг в пользу граждан в целях реализации мер социальной поддержки населения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1003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5320200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320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3350,0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Целевые программы муниципальных образований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1003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7950000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210,1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Программа "Адресная социальная помощь малообеспеченным гражданам" на 2013-2015 годы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1003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7950500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210,1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1003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7950500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210,1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Социальные выплаты гражданам (за исключением публичных нормативных обязательств), приобретение товаров, работ, услуг в пользу граждан в целях реализации мер социальной поддержки населения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1003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7950500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320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210,1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1004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22611,4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Осуществление полномочий Республики Карелия по государственному обеспечению и социальной поддержке детей-сирот, детей, оставшихся без попечения родителей, и лиц из числа  детей-сирот, детей, оставшихся без попечения родителей,   за исключением детей, находящихся и (или) обучающихся в государственных учреждениях Республики Карелия и федеральных государственных образовательных учреждениях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1004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0040100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11081,0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Содержание ребенка в приемной семье, а также вознаграждение, причитающееся приемному родителю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1004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0040102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1846,5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1004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0040102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859,5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Закупка товаров, работ и услуг для муниципальных нужд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1004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0040102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170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859,5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1004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0040102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987,0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Социальные выплаты гражданам по публичным нормативным обязательствам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1004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0040102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310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987,0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Содержание ребенка в семье опекуна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1004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0040103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6525,5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1004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0040103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6525,5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Социальные выплаты гражданам по публичным нормативным обязательствам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1004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0040103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310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6525,5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Вознаграждение, причитающееся патронатному воспитателю, опекуну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1004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0040104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2709,0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1004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0040104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2709,0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Закупка товаров, работ и услуг для муниципальных нужд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1004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0040104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170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2709,0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Осуществление полномочий Республики Карелия по организации и осуществлению деятельности по опеке и попечительству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1004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0040600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705,0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1004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0040600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677,0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Выполнение функций органами муниципального образования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1004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0040600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110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677,0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Расходы в сфере информационно-коммуникационных технологий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1004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0040600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800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28,0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Осуществление полномочий Республики Карелия по компенсации части родительской платы за содержание ребёнка в муниципальном образовательном учреждении, иной образовательной организации, реализующих основную общеобразовательную программу дошкольного образования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1004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0040700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4540,0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1004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0040700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4540,0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Социальные выплаты гражданам по публичным нормативным обязательствам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1004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0040700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310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4540,0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Социальная помощь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1004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5050000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4807,4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 xml:space="preserve">Обеспечение предоставления жилых помещений детям-сиротам и  детям, оставшимся без попечения родителей, лицам из их числа по договорам социального найма специализированных жилых помещений 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1004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5052104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4807,4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1004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5052104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4807,4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Социальные выплаты гражданам (за исключением публичных нормативных обязательств), приобретение товаров, работ, услуг в пользу граждан в целях реализации мер социальной поддержки населения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1004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5052104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320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4807,4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proofErr w:type="gramStart"/>
            <w:r w:rsidRPr="00C865BA">
              <w:rPr>
                <w:sz w:val="16"/>
                <w:szCs w:val="16"/>
              </w:rPr>
              <w:t>Дополнительная поддержка организации питания обучающихся в муниципальных общеобразовательных учреждениях</w:t>
            </w:r>
            <w:proofErr w:type="gramEnd"/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1004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5301000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1478,0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1004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5301000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1478,0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Закупка товаров, работ и услуг для муниципальных нужд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1004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5301000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170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1478,0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9894,5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 xml:space="preserve">Физическая культура 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1101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9894,5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1101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0050100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4000,0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Реконструкция открытого спортивного стадиона в городе Кемь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1101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0050100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4000,0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1101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0050100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4000,0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lastRenderedPageBreak/>
              <w:t>Бюджетные инвестиции в объекты</w:t>
            </w:r>
            <w:r w:rsidR="0019376E">
              <w:rPr>
                <w:sz w:val="16"/>
                <w:szCs w:val="16"/>
              </w:rPr>
              <w:t xml:space="preserve"> </w:t>
            </w:r>
            <w:r w:rsidRPr="00C865BA">
              <w:rPr>
                <w:sz w:val="16"/>
                <w:szCs w:val="16"/>
              </w:rPr>
              <w:t>муниципальной собственности казенным учреждениям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1101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0050100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410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4000,0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Иные безвозмездные и безвозвратные перечисления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1101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5200000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402,5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Средства, передаваемые на осуществление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1101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5200700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402,5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Выполнение полномочий поселений по обеспечению условий для развития на территории поселений физической культуры и массового спорта, организации проведения официальных физкультурно-оздоровительных и спортивных мероприятий поселений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1101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5200704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402,5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1101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5200704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402,5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Закупка товаров, работ и услуг для муниципальных нужд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1101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5200704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170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402,5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Прочие мероприятия, осуществляемые за счет межбюджетных трансфертов прошлых лет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1101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5309900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5000,0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Прочие мероприятия, осуществляемые за счет межбюджетных трансфертов прошлых лет. Социально-экономическое развитие территорий.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1101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5309902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5000,0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1101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5309902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5000,0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Бюджетные инвестиции в объекты</w:t>
            </w:r>
            <w:r w:rsidR="0019376E">
              <w:rPr>
                <w:sz w:val="16"/>
                <w:szCs w:val="16"/>
              </w:rPr>
              <w:t xml:space="preserve"> </w:t>
            </w:r>
            <w:r w:rsidRPr="00C865BA">
              <w:rPr>
                <w:sz w:val="16"/>
                <w:szCs w:val="16"/>
              </w:rPr>
              <w:t>муниципальной собственности казенным учреждениям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1101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5309900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410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5000,0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Региональные целевые программы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1101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5220000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152,0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19376E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Программа</w:t>
            </w:r>
            <w:r w:rsidR="00C865BA" w:rsidRPr="00C865BA">
              <w:rPr>
                <w:sz w:val="16"/>
                <w:szCs w:val="16"/>
              </w:rPr>
              <w:t xml:space="preserve"> "Развитие физической культуры и массового спорта в Республике Карелия на 2011-2015 годы"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1101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5220100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152,0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1101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5220100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152,0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1101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5220100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140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152,0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Целевые программы муниципальных образований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1101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7950000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340,0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Программа "Развитие физической культуры и спорта в Кемском муниципальном районе на 2012 -2014 годы"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1101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7950300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340,0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1101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7950300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340,0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Закупка товаров, работ и услуг для муниципальных нужд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1100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1101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7950300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170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340,0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1200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561,3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1200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1202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561,3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Периодические издания, учреждённые органами законодательной и исполнительной власти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1200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1202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4570000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561,3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19376E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Реализация мероприятий, связанных с  ликвидацией муниципальных учреждений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1200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1202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4570404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561,3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19376E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1200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1202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4570404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100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561,3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19376E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010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1200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1202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4570404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140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561,3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680" w:type="dxa"/>
            <w:gridSpan w:val="2"/>
            <w:shd w:val="clear" w:color="auto" w:fill="auto"/>
          </w:tcPr>
          <w:p w:rsidR="00C865BA" w:rsidRPr="00C865BA" w:rsidRDefault="00C865BA" w:rsidP="0019376E">
            <w:pPr>
              <w:spacing w:before="0" w:line="240" w:lineRule="auto"/>
              <w:ind w:firstLine="0"/>
              <w:jc w:val="left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Итого расходов</w:t>
            </w:r>
          </w:p>
        </w:tc>
        <w:tc>
          <w:tcPr>
            <w:tcW w:w="108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 </w:t>
            </w:r>
          </w:p>
        </w:tc>
        <w:tc>
          <w:tcPr>
            <w:tcW w:w="737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 </w:t>
            </w:r>
          </w:p>
        </w:tc>
        <w:tc>
          <w:tcPr>
            <w:tcW w:w="703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 </w:t>
            </w:r>
          </w:p>
        </w:tc>
        <w:tc>
          <w:tcPr>
            <w:tcW w:w="104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 </w:t>
            </w:r>
          </w:p>
        </w:tc>
        <w:tc>
          <w:tcPr>
            <w:tcW w:w="760" w:type="dxa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 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C865BA">
              <w:rPr>
                <w:sz w:val="16"/>
                <w:szCs w:val="16"/>
              </w:rPr>
              <w:t>509186,3</w:t>
            </w:r>
            <w:r w:rsidR="00E767A2">
              <w:rPr>
                <w:sz w:val="16"/>
                <w:szCs w:val="16"/>
              </w:rPr>
              <w:t>»</w:t>
            </w:r>
          </w:p>
        </w:tc>
      </w:tr>
    </w:tbl>
    <w:p w:rsidR="007C15F8" w:rsidRDefault="007C15F8" w:rsidP="00972825">
      <w:pPr>
        <w:pStyle w:val="a6"/>
        <w:spacing w:before="0" w:after="0" w:line="240" w:lineRule="auto"/>
      </w:pPr>
      <w:bookmarkStart w:id="0" w:name="RANGE!A1:G613"/>
      <w:bookmarkEnd w:id="0"/>
    </w:p>
    <w:p w:rsidR="00B16353" w:rsidRDefault="008D5471" w:rsidP="00972825">
      <w:pPr>
        <w:pStyle w:val="a6"/>
        <w:spacing w:before="0" w:after="0" w:line="240" w:lineRule="auto"/>
      </w:pPr>
      <w:r>
        <w:t>5</w:t>
      </w:r>
      <w:r w:rsidR="00C120C7">
        <w:t xml:space="preserve">) приложение </w:t>
      </w:r>
      <w:r w:rsidR="00CD18BF">
        <w:t>7</w:t>
      </w:r>
      <w:r w:rsidR="00C120C7">
        <w:t xml:space="preserve"> изложить в следующей редакции:</w:t>
      </w:r>
    </w:p>
    <w:tbl>
      <w:tblPr>
        <w:tblW w:w="10260" w:type="dxa"/>
        <w:tblInd w:w="-3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6"/>
        <w:gridCol w:w="5864"/>
        <w:gridCol w:w="180"/>
        <w:gridCol w:w="540"/>
        <w:gridCol w:w="180"/>
        <w:gridCol w:w="540"/>
        <w:gridCol w:w="180"/>
        <w:gridCol w:w="900"/>
        <w:gridCol w:w="180"/>
        <w:gridCol w:w="540"/>
        <w:gridCol w:w="961"/>
        <w:gridCol w:w="119"/>
      </w:tblGrid>
      <w:tr w:rsidR="00C865BA" w:rsidRPr="000838A8" w:rsidTr="0019376E">
        <w:trPr>
          <w:gridBefore w:val="1"/>
          <w:gridAfter w:val="1"/>
          <w:wBefore w:w="76" w:type="dxa"/>
          <w:wAfter w:w="119" w:type="dxa"/>
          <w:cantSplit/>
          <w:trHeight w:val="183"/>
        </w:trPr>
        <w:tc>
          <w:tcPr>
            <w:tcW w:w="10065" w:type="dxa"/>
            <w:gridSpan w:val="10"/>
          </w:tcPr>
          <w:p w:rsidR="00C865BA" w:rsidRPr="000838A8" w:rsidRDefault="00C865BA" w:rsidP="0019376E">
            <w:pPr>
              <w:spacing w:before="0" w:line="240" w:lineRule="auto"/>
              <w:ind w:firstLine="0"/>
              <w:jc w:val="right"/>
              <w:rPr>
                <w:snapToGrid w:val="0"/>
                <w:color w:val="000000"/>
                <w:sz w:val="20"/>
                <w:szCs w:val="20"/>
              </w:rPr>
            </w:pPr>
            <w:r w:rsidRPr="000838A8">
              <w:rPr>
                <w:snapToGrid w:val="0"/>
                <w:color w:val="000000"/>
                <w:sz w:val="20"/>
                <w:szCs w:val="20"/>
              </w:rPr>
              <w:t xml:space="preserve">                                           </w:t>
            </w:r>
            <w:r>
              <w:rPr>
                <w:snapToGrid w:val="0"/>
                <w:color w:val="000000"/>
                <w:sz w:val="20"/>
                <w:szCs w:val="20"/>
              </w:rPr>
              <w:t>«Приложение 7</w:t>
            </w:r>
            <w:r w:rsidRPr="000838A8">
              <w:rPr>
                <w:snapToGrid w:val="0"/>
                <w:color w:val="000000"/>
                <w:sz w:val="20"/>
                <w:szCs w:val="20"/>
              </w:rPr>
              <w:t xml:space="preserve"> </w:t>
            </w:r>
          </w:p>
        </w:tc>
      </w:tr>
      <w:tr w:rsidR="00C865BA" w:rsidRPr="000838A8" w:rsidTr="0019376E">
        <w:trPr>
          <w:gridBefore w:val="1"/>
          <w:gridAfter w:val="1"/>
          <w:wBefore w:w="76" w:type="dxa"/>
          <w:wAfter w:w="119" w:type="dxa"/>
          <w:trHeight w:val="221"/>
        </w:trPr>
        <w:tc>
          <w:tcPr>
            <w:tcW w:w="10065" w:type="dxa"/>
            <w:gridSpan w:val="10"/>
          </w:tcPr>
          <w:p w:rsidR="00C865BA" w:rsidRPr="000838A8" w:rsidRDefault="00C865BA" w:rsidP="0019376E">
            <w:pPr>
              <w:spacing w:before="0" w:line="240" w:lineRule="auto"/>
              <w:ind w:firstLine="0"/>
              <w:jc w:val="right"/>
              <w:rPr>
                <w:snapToGrid w:val="0"/>
                <w:color w:val="000000"/>
                <w:sz w:val="20"/>
                <w:szCs w:val="20"/>
              </w:rPr>
            </w:pPr>
            <w:r w:rsidRPr="000838A8">
              <w:rPr>
                <w:snapToGrid w:val="0"/>
                <w:color w:val="000000"/>
                <w:sz w:val="20"/>
                <w:szCs w:val="20"/>
              </w:rPr>
              <w:t xml:space="preserve">к  Решению Совета Кемского муниципального района     </w:t>
            </w:r>
          </w:p>
        </w:tc>
      </w:tr>
      <w:tr w:rsidR="00C865BA" w:rsidRPr="000838A8" w:rsidTr="0019376E">
        <w:trPr>
          <w:gridBefore w:val="1"/>
          <w:gridAfter w:val="1"/>
          <w:wBefore w:w="76" w:type="dxa"/>
          <w:wAfter w:w="119" w:type="dxa"/>
          <w:trHeight w:val="219"/>
        </w:trPr>
        <w:tc>
          <w:tcPr>
            <w:tcW w:w="10065" w:type="dxa"/>
            <w:gridSpan w:val="10"/>
          </w:tcPr>
          <w:p w:rsidR="00C865BA" w:rsidRDefault="00C865BA" w:rsidP="0019376E">
            <w:pPr>
              <w:spacing w:before="0" w:line="240" w:lineRule="auto"/>
              <w:ind w:firstLine="0"/>
              <w:jc w:val="right"/>
              <w:rPr>
                <w:snapToGrid w:val="0"/>
                <w:color w:val="000000"/>
                <w:sz w:val="20"/>
                <w:szCs w:val="20"/>
              </w:rPr>
            </w:pPr>
            <w:r w:rsidRPr="000838A8">
              <w:rPr>
                <w:snapToGrid w:val="0"/>
                <w:color w:val="000000"/>
                <w:sz w:val="20"/>
                <w:szCs w:val="20"/>
              </w:rPr>
              <w:t>«О бюджете Кемского муниципального района на 201</w:t>
            </w:r>
            <w:r>
              <w:rPr>
                <w:snapToGrid w:val="0"/>
                <w:color w:val="000000"/>
                <w:sz w:val="20"/>
                <w:szCs w:val="20"/>
              </w:rPr>
              <w:t>3</w:t>
            </w:r>
            <w:r w:rsidRPr="000838A8">
              <w:rPr>
                <w:snapToGrid w:val="0"/>
                <w:color w:val="000000"/>
                <w:sz w:val="20"/>
                <w:szCs w:val="20"/>
              </w:rPr>
              <w:t xml:space="preserve"> год</w:t>
            </w:r>
          </w:p>
          <w:p w:rsidR="00C865BA" w:rsidRPr="000838A8" w:rsidRDefault="00C865BA" w:rsidP="0019376E">
            <w:pPr>
              <w:spacing w:before="0" w:line="240" w:lineRule="auto"/>
              <w:ind w:firstLine="0"/>
              <w:jc w:val="right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и на плановый период 2014 и 2015 годов</w:t>
            </w:r>
            <w:r w:rsidRPr="000838A8">
              <w:rPr>
                <w:snapToGrid w:val="0"/>
                <w:color w:val="000000"/>
                <w:sz w:val="20"/>
                <w:szCs w:val="20"/>
              </w:rPr>
              <w:t>»</w:t>
            </w:r>
          </w:p>
        </w:tc>
      </w:tr>
      <w:tr w:rsidR="00C865BA" w:rsidRPr="000838A8" w:rsidTr="0019376E">
        <w:trPr>
          <w:gridBefore w:val="1"/>
          <w:gridAfter w:val="1"/>
          <w:wBefore w:w="76" w:type="dxa"/>
          <w:wAfter w:w="119" w:type="dxa"/>
          <w:trHeight w:val="219"/>
        </w:trPr>
        <w:tc>
          <w:tcPr>
            <w:tcW w:w="10065" w:type="dxa"/>
            <w:gridSpan w:val="10"/>
          </w:tcPr>
          <w:p w:rsidR="00C865BA" w:rsidRPr="000838A8" w:rsidRDefault="00C865BA" w:rsidP="0019376E">
            <w:pPr>
              <w:spacing w:before="0" w:line="240" w:lineRule="auto"/>
              <w:ind w:firstLine="0"/>
              <w:jc w:val="right"/>
              <w:rPr>
                <w:snapToGrid w:val="0"/>
                <w:color w:val="000000"/>
                <w:sz w:val="20"/>
                <w:szCs w:val="20"/>
              </w:rPr>
            </w:pPr>
            <w:r w:rsidRPr="00A76917">
              <w:rPr>
                <w:snapToGrid w:val="0"/>
                <w:color w:val="000000"/>
                <w:sz w:val="20"/>
                <w:szCs w:val="20"/>
              </w:rPr>
              <w:t>№ 28-2/242 от 30.11.2012г.</w:t>
            </w:r>
          </w:p>
        </w:tc>
      </w:tr>
      <w:tr w:rsidR="00C865BA" w:rsidRPr="00075E2B" w:rsidTr="0019376E">
        <w:tblPrEx>
          <w:tblCellMar>
            <w:left w:w="108" w:type="dxa"/>
            <w:right w:w="108" w:type="dxa"/>
          </w:tblCellMar>
        </w:tblPrEx>
        <w:trPr>
          <w:trHeight w:val="444"/>
        </w:trPr>
        <w:tc>
          <w:tcPr>
            <w:tcW w:w="1026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865BA" w:rsidRDefault="00C865BA" w:rsidP="0019376E">
            <w:pPr>
              <w:spacing w:before="0"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  <w:p w:rsidR="00C865BA" w:rsidRPr="00075E2B" w:rsidRDefault="00C865BA" w:rsidP="0019376E">
            <w:pPr>
              <w:spacing w:before="0"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075E2B">
              <w:rPr>
                <w:b/>
                <w:bCs/>
                <w:sz w:val="20"/>
                <w:szCs w:val="20"/>
              </w:rPr>
              <w:t>Распределение бюджетных ассигнований  по разделам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075E2B">
              <w:rPr>
                <w:b/>
                <w:bCs/>
                <w:sz w:val="20"/>
                <w:szCs w:val="20"/>
              </w:rPr>
              <w:t xml:space="preserve"> подразделам, целевым статьям и видам расходов классификации расходов бюджет</w:t>
            </w:r>
            <w:r>
              <w:rPr>
                <w:b/>
                <w:bCs/>
                <w:sz w:val="20"/>
                <w:szCs w:val="20"/>
              </w:rPr>
              <w:t>ов на 2013 год</w:t>
            </w:r>
          </w:p>
        </w:tc>
      </w:tr>
      <w:tr w:rsidR="00C865BA" w:rsidRPr="00075E2B" w:rsidTr="0019376E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61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865BA" w:rsidRPr="00075E2B" w:rsidRDefault="00C865BA" w:rsidP="0019376E">
            <w:pPr>
              <w:spacing w:before="0" w:line="240" w:lineRule="auto"/>
              <w:ind w:firstLine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865BA" w:rsidRPr="00075E2B" w:rsidRDefault="00C865BA" w:rsidP="0019376E">
            <w:pPr>
              <w:spacing w:before="0" w:line="240" w:lineRule="auto"/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865BA" w:rsidRPr="00075E2B" w:rsidRDefault="00C865BA" w:rsidP="0019376E">
            <w:pPr>
              <w:spacing w:before="0" w:line="240" w:lineRule="auto"/>
              <w:ind w:firstLine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865BA" w:rsidRPr="00075E2B" w:rsidRDefault="00C865BA" w:rsidP="0019376E">
            <w:pPr>
              <w:spacing w:before="0" w:line="240" w:lineRule="auto"/>
              <w:ind w:firstLine="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865BA" w:rsidRPr="00075E2B" w:rsidRDefault="00C865BA" w:rsidP="0019376E">
            <w:pPr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075E2B">
              <w:rPr>
                <w:sz w:val="20"/>
                <w:szCs w:val="20"/>
              </w:rPr>
              <w:t>(тыс. рублей)</w:t>
            </w:r>
          </w:p>
        </w:tc>
      </w:tr>
      <w:tr w:rsidR="00C865BA" w:rsidRPr="00075E2B" w:rsidTr="0019376E">
        <w:tblPrEx>
          <w:tblCellMar>
            <w:left w:w="108" w:type="dxa"/>
            <w:right w:w="108" w:type="dxa"/>
          </w:tblCellMar>
        </w:tblPrEx>
        <w:trPr>
          <w:trHeight w:val="1262"/>
        </w:trPr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5BA" w:rsidRPr="00075E2B" w:rsidRDefault="00C865BA" w:rsidP="0019376E">
            <w:pPr>
              <w:spacing w:before="0"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075E2B">
              <w:rPr>
                <w:b/>
                <w:bCs/>
                <w:sz w:val="20"/>
                <w:szCs w:val="20"/>
              </w:rPr>
              <w:t>Наименование</w:t>
            </w:r>
          </w:p>
          <w:p w:rsidR="00C865BA" w:rsidRPr="00075E2B" w:rsidRDefault="00C865BA" w:rsidP="0019376E">
            <w:pPr>
              <w:spacing w:before="0" w:line="240" w:lineRule="auto"/>
              <w:ind w:firstLine="0"/>
              <w:rPr>
                <w:b/>
                <w:bCs/>
                <w:sz w:val="20"/>
                <w:szCs w:val="20"/>
              </w:rPr>
            </w:pPr>
            <w:r w:rsidRPr="00075E2B">
              <w:rPr>
                <w:b/>
                <w:bCs/>
                <w:sz w:val="20"/>
                <w:szCs w:val="20"/>
              </w:rPr>
              <w:t> </w:t>
            </w:r>
          </w:p>
          <w:p w:rsidR="00C865BA" w:rsidRPr="00075E2B" w:rsidRDefault="00C865BA" w:rsidP="0019376E">
            <w:pPr>
              <w:spacing w:before="0" w:line="240" w:lineRule="auto"/>
              <w:ind w:firstLine="0"/>
              <w:rPr>
                <w:b/>
                <w:bCs/>
                <w:sz w:val="20"/>
                <w:szCs w:val="20"/>
              </w:rPr>
            </w:pPr>
            <w:r w:rsidRPr="00075E2B">
              <w:rPr>
                <w:b/>
                <w:bCs/>
                <w:sz w:val="20"/>
                <w:szCs w:val="20"/>
              </w:rPr>
              <w:t> </w:t>
            </w:r>
          </w:p>
          <w:p w:rsidR="00C865BA" w:rsidRPr="00075E2B" w:rsidRDefault="00C865BA" w:rsidP="0019376E">
            <w:pPr>
              <w:spacing w:before="0" w:line="240" w:lineRule="auto"/>
              <w:rPr>
                <w:b/>
                <w:bCs/>
                <w:sz w:val="20"/>
                <w:szCs w:val="20"/>
              </w:rPr>
            </w:pPr>
            <w:r w:rsidRPr="00075E2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865BA" w:rsidRPr="00075E2B" w:rsidRDefault="00C865BA" w:rsidP="0019376E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075E2B">
              <w:rPr>
                <w:sz w:val="20"/>
                <w:szCs w:val="20"/>
              </w:rPr>
              <w:t>Раздел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865BA" w:rsidRPr="00075E2B" w:rsidRDefault="00C865BA" w:rsidP="0019376E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075E2B">
              <w:rPr>
                <w:sz w:val="20"/>
                <w:szCs w:val="20"/>
              </w:rPr>
              <w:t>Подраздел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865BA" w:rsidRPr="00075E2B" w:rsidRDefault="00C865BA" w:rsidP="0019376E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075E2B">
              <w:rPr>
                <w:sz w:val="20"/>
                <w:szCs w:val="20"/>
              </w:rPr>
              <w:t>Целевая статья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865BA" w:rsidRPr="00075E2B" w:rsidRDefault="00C865BA" w:rsidP="0019376E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075E2B">
              <w:rPr>
                <w:sz w:val="20"/>
                <w:szCs w:val="20"/>
              </w:rPr>
              <w:t>Вид расходов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5BA" w:rsidRPr="00075E2B" w:rsidRDefault="00C865BA" w:rsidP="0019376E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075E2B">
              <w:rPr>
                <w:sz w:val="20"/>
                <w:szCs w:val="20"/>
              </w:rPr>
              <w:t>Всего расходов</w:t>
            </w:r>
          </w:p>
        </w:tc>
      </w:tr>
      <w:tr w:rsidR="00C865BA" w:rsidRPr="00075E2B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5BA" w:rsidRPr="00075E2B" w:rsidRDefault="00C865BA" w:rsidP="0019376E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075E2B">
              <w:rPr>
                <w:sz w:val="20"/>
                <w:szCs w:val="20"/>
              </w:rPr>
              <w:t>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5BA" w:rsidRPr="00075E2B" w:rsidRDefault="00C865BA" w:rsidP="0019376E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075E2B">
              <w:rPr>
                <w:sz w:val="20"/>
                <w:szCs w:val="20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5BA" w:rsidRPr="00075E2B" w:rsidRDefault="00C865BA" w:rsidP="0019376E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075E2B">
              <w:rPr>
                <w:sz w:val="20"/>
                <w:szCs w:val="20"/>
              </w:rPr>
              <w:t>3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5BA" w:rsidRPr="00075E2B" w:rsidRDefault="00C865BA" w:rsidP="0019376E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075E2B">
              <w:rPr>
                <w:sz w:val="20"/>
                <w:szCs w:val="20"/>
              </w:rPr>
              <w:t>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5BA" w:rsidRPr="00075E2B" w:rsidRDefault="00C865BA" w:rsidP="0019376E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075E2B">
              <w:rPr>
                <w:sz w:val="20"/>
                <w:szCs w:val="20"/>
              </w:rPr>
              <w:t>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5BA" w:rsidRPr="00075E2B" w:rsidRDefault="00C865BA" w:rsidP="0019376E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075E2B">
              <w:rPr>
                <w:sz w:val="20"/>
                <w:szCs w:val="20"/>
              </w:rPr>
              <w:t>6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1.Общегосударственные вопросы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39938,3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1388,9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Руководство и управление в сфере установленных функций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0030000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1388,9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0030100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1388,9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0030100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1388,9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Выполнение функций органами муниципального образования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0030100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110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1388,9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978,2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Руководство и управление в сфере установленных функций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0030000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978,2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0030300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978,2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0030300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968,7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Выполнение функций органами муниципального образования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0030300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110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968,7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Расходы в сфере информационно-коммуникационных технологий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0030300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800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9,5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0104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20239,6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Руководство и управление в сфере установленных функций муниципальных образований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0104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0030000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19036,6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0104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0030200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1500,4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0104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0030200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1500,4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Выполнение функций органами муниципального образования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0104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0030200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110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1500,4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0104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0030300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17536,2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0104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0030300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17105,3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Выполнение функций органами муниципального образования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0104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0030300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110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17105,3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Расходы в сфере информационно-коммуникационных технологий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0104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0030300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800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430,9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Осуществление полномочий Республики Карелия по созданию комиссий по делам несовершеннолетних и защите их прав и организация деятельности таких комиссий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0104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0040400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484,0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0104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0040400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455,0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Выполнение функций органами муниципального образования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0104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0040400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110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455,0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Расходы в сфере информационно-коммуникационных технологий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0104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0040400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800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29,0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Осуществление полномочий Республики Карелия по регулированию цен (тарифов) на отдельные виды продукции, товаров и услуг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0104</w:t>
            </w:r>
            <w:bookmarkStart w:id="1" w:name="_GoBack"/>
            <w:bookmarkEnd w:id="1"/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0040500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48,0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0104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0040500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33,0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Выполнение функций органами муниципального образования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0104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0040500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110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33,0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Расходы в сфере информационно-коммуникационных технологий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0104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0040500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800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15,0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 xml:space="preserve">Осуществление отдельных полномочий Республики Карелия в области производства и оборота этилового спирта, алкогольной и спиртосодержащей продукции 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0104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0040900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164,0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0104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0040900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162,6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Выполнение функций органами муниципального образования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0104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0040900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110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162,6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Расходы в сфере информационно-коммуникационных технологий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0104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0040900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800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1,4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Осуществление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0104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0041000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507,0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0104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0041000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420,8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Выполнение функций органами муниципального образования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0104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0041000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110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420,8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0104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0041000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20,0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 xml:space="preserve">Субвенции 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0104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0041000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530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20,0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Расходы в сфере информационно-коммуникационных технологий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0104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0041000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800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66,2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0105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 xml:space="preserve">Составление </w:t>
            </w:r>
            <w:proofErr w:type="gramStart"/>
            <w:r w:rsidRPr="00C865BA">
              <w:rPr>
                <w:sz w:val="20"/>
                <w:szCs w:val="20"/>
              </w:rPr>
              <w:t xml:space="preserve">( </w:t>
            </w:r>
            <w:proofErr w:type="gramEnd"/>
            <w:r w:rsidRPr="00C865BA">
              <w:rPr>
                <w:sz w:val="20"/>
                <w:szCs w:val="20"/>
              </w:rPr>
              <w:t>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0105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0014000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0105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0014000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Выполнение функций органами муниципального образования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0105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0014000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110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0106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10507,1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lastRenderedPageBreak/>
              <w:t>Руководство и управление в сфере установленных функций муниципальных образований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0106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0030000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9591,2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0106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0030300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9591,2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0106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0030300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9192,4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Выполнение функций органами муниципального образования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0106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0030300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110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9192,4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Расходы в сфере информационно-коммуникационных технологий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0106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0030300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800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398,8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Иные безвозмездные и безвозвратные перечисления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0106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5200000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915,9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Средства, передаваемые на осуществление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0106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5200700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915,9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 xml:space="preserve">Выполнение полномочий поселений по формированию, утверждению, исполнению и </w:t>
            </w:r>
            <w:proofErr w:type="gramStart"/>
            <w:r w:rsidRPr="00C865BA">
              <w:rPr>
                <w:sz w:val="20"/>
                <w:szCs w:val="20"/>
              </w:rPr>
              <w:t>контролю за</w:t>
            </w:r>
            <w:proofErr w:type="gramEnd"/>
            <w:r w:rsidRPr="00C865BA">
              <w:rPr>
                <w:sz w:val="20"/>
                <w:szCs w:val="20"/>
              </w:rPr>
              <w:t xml:space="preserve"> исполнением бюджетов поселений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0106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5200701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915,9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0106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5200701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570,2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Выполнение функций органами муниципального образования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0106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5200701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110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570,2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Расходы в сфере информационно-коммуникационных технологий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0106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5200701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800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345,7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0111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81,1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Резервные фонды муниципальных образований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0111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81,1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Резервный фонд администрации Кемского муниципального района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0111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0701000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81,1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0111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0701000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700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81,1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0111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0701000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730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81,1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Финансовое обеспечение непредвиденных расходов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0111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0701000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731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81,1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0113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6740,4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Руководство и управление в сфере установленных функций муниципальных образований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0113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0030000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187,0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Представительские расходы муниципального образования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0113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0030400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187,0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0113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0030400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187,0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Выполнение функций органами муниципального образования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0113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0030400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110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187,0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 xml:space="preserve">Реализация государственной политики в области приватизации и управления государственной и муниципальной собственностью 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0113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0900000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179,5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Содержание и обслуживание муниципальной казны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0113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0900100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42,8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0113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0900100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42,8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Выполнение функций органами муниципального образования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0113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0900100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110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42,8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0113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0900200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136,7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0113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0900200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136,7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Выполнение функций органами муниципального образования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0113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0900200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110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136,7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 xml:space="preserve">Реализация </w:t>
            </w:r>
            <w:r w:rsidR="0019376E" w:rsidRPr="00C865BA">
              <w:rPr>
                <w:sz w:val="20"/>
                <w:szCs w:val="20"/>
              </w:rPr>
              <w:t>государственных</w:t>
            </w:r>
            <w:r w:rsidRPr="00C865BA">
              <w:rPr>
                <w:sz w:val="20"/>
                <w:szCs w:val="20"/>
              </w:rPr>
              <w:t xml:space="preserve"> функций, связанных с общегосударственным управлением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0113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0920000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524,4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Выполнение других обязательств органов муниципального образования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0113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0920300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144,4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0113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0920300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Выполнение функций органами муниципального образования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0113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0920300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110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0113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0920300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700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134,4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0113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0920300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730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134,4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Прочие выплаты по обязательствам муниципального образования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0113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0920300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734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134,4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Опубликование муниципальных правовых актов по вопросам местного значения, информации о социально-экономическом и культурном развитии муниципального образования и иной информации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0113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0920400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380,0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0113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0920400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380,0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0113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0920400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170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380,0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Учреждения по обеспечению хозяйственного обслуживания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0113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0930000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4800,3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Выполнение муниципальных заданий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0113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0930300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4800,3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0113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0930300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4670,0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lastRenderedPageBreak/>
              <w:t xml:space="preserve">Выполнение функций казёнными учреждениями 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0113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0930300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120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4670,0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Расходы в сфере информационно-коммуникационных технологий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0113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0930300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800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130,3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Учреждения культуры и мероприятия в сфере культуры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0113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4400000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956,8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Выполнение муниципальных заданий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0113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4400300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919,0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0113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4400300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919,0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Субсидии бюджетным учреждениям на финансовое обеспечение выполнения муниципального задания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0113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4400300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130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919,0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Финансовое обеспечение расходных обязательств, возникших при заключении соглашений о взаимодействии и предоставлении субсидий и иных межбюджетных трансфертов от других бюджетов бюджетной системы Российской федерации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0113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4400600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37,8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Софинансирование мероприятий по реализации Указа Президента Российской Федерации от 7 мая 2012 года № 597 "О мероприятиях по реализации государственной социальной политики" в части увеличения оплаты труда работникам учреждений культуры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0113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4400602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37,8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0113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4400602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37,8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Субсидии бюджетным учреждениям на финансовое обеспечение выполнения муниципального задания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0113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4400602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130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37,8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19376E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Дополнительная поддержка на реализацию</w:t>
            </w:r>
            <w:r w:rsidR="0019376E">
              <w:rPr>
                <w:sz w:val="20"/>
                <w:szCs w:val="20"/>
              </w:rPr>
              <w:t xml:space="preserve"> мероприятий, преду</w:t>
            </w:r>
            <w:r w:rsidRPr="00C865BA">
              <w:rPr>
                <w:sz w:val="20"/>
                <w:szCs w:val="20"/>
              </w:rPr>
              <w:t>смотренных Указом Президента Российской Федерации от 7 мая 2012 года № 597 "О мерах по реализации государственной социальной политики"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0113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5301300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92,4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0113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5301300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92,4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Субсидии бюджетным учреждениям на финансовое обеспечение выполнения муниципального задания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0113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5301300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130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92,4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0200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524,8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0200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0203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524,8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Осуществление первичного воинского учёта на территориях, где отсутствуют военные комиссариаты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0200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0203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0013600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524,8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 xml:space="preserve">Субвенции 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0200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0203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0013600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530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524,8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 xml:space="preserve"> Национальная безопасность и правоохранительная деятельность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0300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245,6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0300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0309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245,6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Резервные фонды муниципальных образований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0309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25,6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Резервный фонд администрации Кемского муниципального района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0309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0701000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25,6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0309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0701000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25,6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0309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0701000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540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25,6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Иные безвозмездные и безвозвратные перечисления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0300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0309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5200000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220,0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Средства, передаваемые на осуществление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0300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0309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5200700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220,0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Выполнение полномочий поселений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0300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0309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5200705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220,0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0300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0309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5200705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220,0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0300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0309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5200705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170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220,0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 xml:space="preserve"> Национальная экономика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0400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10562,2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Транспорт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0400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0408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1975,9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Транспортное обслуживание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0400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0408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3170000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626,9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Транспортное обслуживание населения автомобильным транспортом общего пользования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0400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0408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3170100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626,9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Субсидии юридическим лицам (за исключением субсидий муниципальным учреждениям),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0400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0408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3170100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626,9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lastRenderedPageBreak/>
              <w:t xml:space="preserve">Субсидии юридическим  лицам </w:t>
            </w:r>
            <w:proofErr w:type="gramStart"/>
            <w:r w:rsidRPr="00C865BA">
              <w:rPr>
                <w:sz w:val="20"/>
                <w:szCs w:val="20"/>
              </w:rPr>
              <w:t xml:space="preserve">( </w:t>
            </w:r>
            <w:proofErr w:type="gramEnd"/>
            <w:r w:rsidRPr="00C865BA">
              <w:rPr>
                <w:sz w:val="20"/>
                <w:szCs w:val="20"/>
              </w:rPr>
              <w:t>за исключением субсидий муниципальным учреждениям) индивидуальным предпринимателям, физическим лицам-производителям товаров, работ и услуг в целях возмещения недополученных доходов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0400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0408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3170100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220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626,9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Иные безвозмездные и безвозвратные перечисления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0400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0408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5200000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222,9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Средства, передаваемые на осуществление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0400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0408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5200700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222,9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Выполнение полномочий поселений по созданию условий для предоставления транспортных услуг населению и организации транспортного обслуживания населения в границах поселения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0400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0408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5200706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222,9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0400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0408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5200706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0400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0408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5200706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170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Субсидии юридическим лицам (за исключением субсидий муниципальным учреждениям),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0400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0408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5200706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222,9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 xml:space="preserve">Субсидии юридическим  лицам </w:t>
            </w:r>
            <w:proofErr w:type="gramStart"/>
            <w:r w:rsidRPr="00C865BA">
              <w:rPr>
                <w:sz w:val="20"/>
                <w:szCs w:val="20"/>
              </w:rPr>
              <w:t xml:space="preserve">( </w:t>
            </w:r>
            <w:proofErr w:type="gramEnd"/>
            <w:r w:rsidRPr="00C865BA">
              <w:rPr>
                <w:sz w:val="20"/>
                <w:szCs w:val="20"/>
              </w:rPr>
              <w:t>за исключением субсидий муниципальным учреждениям) индивидуальным предпринимателям, физическим лицам-производителям товаров, работ и услуг в целях возмещения недополученных доходов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0400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0408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5200706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220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222,9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Целевые программы муниципальных образований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0400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0408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7950000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1126,1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Программа "Развитие пассажирского автомобильного транспорта общего пользования на территории Кемского муниципального района на 2012-2016 годы"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0400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0408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7950400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1126,1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0400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0408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7950400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1126,1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0400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0408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7950400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170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1126,1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0400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7179,1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Дорожное хозяйство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0400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0409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7179,1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Резервные фонды муниципальных образований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0400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0409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89,1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Резервный фонд  администрации Кемского муниципального района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0400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0409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0701000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89,1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0400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0409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0701000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89,1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0400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0409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0701000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540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89,1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Программа "Развитие дорожного хозяйства Республики Карелия на период до 2015 года"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0400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0409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5220602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7090,0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0400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0409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5220602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7090,0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Субсидии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0400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0409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5220602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520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7090,0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0400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0412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1407,2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Реализация государственных функций в области национальной экономики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0400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0412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3400000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148,0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0400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0412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3400300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148,0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0400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0412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3400300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148,0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0400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0412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3400300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170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148,0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Малое и среднее предпринимательство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0400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0412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3450000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850,0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Субсидии на государственную поддержку малого и среднего предпринимательства, включая крестьянские (фермерские) хозяйства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0400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0412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3450100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850,0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0400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0412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3450100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850,0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0400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0412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3450100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330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850,0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 xml:space="preserve">Возмещение организациям потребительской кооперации расходов по доставке товаров первой необходимости в отдаленные поморские села 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0400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0412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3900000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125,8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Субсидии юридическим лицам (за исключением субсидий муниципальным учреждениям),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0400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0412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3900000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125,8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 xml:space="preserve">Субсидии юридическим  лицам </w:t>
            </w:r>
            <w:proofErr w:type="gramStart"/>
            <w:r w:rsidRPr="00C865BA">
              <w:rPr>
                <w:sz w:val="20"/>
                <w:szCs w:val="20"/>
              </w:rPr>
              <w:t xml:space="preserve">( </w:t>
            </w:r>
            <w:proofErr w:type="gramEnd"/>
            <w:r w:rsidRPr="00C865BA">
              <w:rPr>
                <w:sz w:val="20"/>
                <w:szCs w:val="20"/>
              </w:rPr>
              <w:t>за исключением субсидий муниципальным учреждениям) индивидуальным предпринимателям, физическим лицам-производителям товаров, работ и услуг в целях возмещения затрат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0400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0412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3900000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210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125,8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lastRenderedPageBreak/>
              <w:t>Иные безвозмездные и безвозвратные перечисления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0400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0412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5200000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233,4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Средства, передаваемые на осуществление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0400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0412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5200700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233,4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Выполнение полномочий поселений по выдаче разрешений на строительство, разрешений на ввод объектов в эксплуатацию при осуществлении строительства, расположенных на территории поселения, резервирование земель и изъятие, в том числе путем выкупа, земельных участков в границах поселений для муниципальных нужд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0400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0412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5200707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233,4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0400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0412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5200707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233,4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0400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0412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5200707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170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233,4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Целевые программы муниципальных образований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0400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0412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7950000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Программа "Развитие и поддержка малого и среднего предпринимательства в Кемском муниципальном районе до 2015 года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0400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0412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7950800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0400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0412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7950800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0400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0412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7950800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330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0500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5963,5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0500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0502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5929,3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Дополнительная поддержка жилищно-коммунального хозяйства (ремонт объектов жилищно-коммунального хозяйства для подготовки к осенне-зимнему периоду)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0500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0502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5300800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5929,3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0500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0502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5300800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5929,3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Субсидии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0500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0502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5300800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520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5929,3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0500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0503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34,2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Резервные фонды муниципальных образований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0500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0503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34,2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Резервный фонд  администрации Кемского муниципального района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0500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0503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0701000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34,2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0500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0503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0701000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34,2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0500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0503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0701000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540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34,2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Образование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343692,5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50494,1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Детские дошкольные учреждения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4200000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40105,2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Выполнение муниципальных заданий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4200300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38323,3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4200300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38323,3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Субсидии бюджетным учреждениям на возмещение нормативных затрат, связанных с оказанием услуг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4200300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130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38323,3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Финансовое обеспечение расходных обязательств, возникших при заключении соглашений о взаимодействии и предоставлении субсидий и иных межбюджетных трансфертов от других бюджетов бюджетной системы Российской федерации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4200600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1781,9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Софинансирование мероприятий по реализации указа Президента Российской федерации от 7 мая 2012 года № 597 "О мероприятиях по реализации государственной социальной политики" в части увеличения оплаты труда педагогических работников образовательных учреждений, реализующих общеобразовательную программу дошкольного образования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4200601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1781,9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4200601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1781,9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Субсидии бюджетным учреждениям на финансовое обеспечение выполнения муниципального задания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4200601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130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1781,9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Социальная помощь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5050000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622,1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Постановление Администрации Кемского муниципального района "О порядке предоставления денежной выплаты малообеспеченным гражданам в возрасте от полутора до трех лет (Одиноким родителям (законным представителям), многодетным родителям (законным представителям), родителям (Законным представителям) детей-инвалидов), не получившим направление администрации Кемского муниципального района на зачисление в образовательное учреждение, реализующее основную общеобразовательную программу дошкольного образования"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5056100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54,1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lastRenderedPageBreak/>
              <w:t xml:space="preserve">Денежные выплаты гражданам, имеющим детей в возрасте от полутора до трех лет, не получившим направление в детское дошкольное учреждение 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5056101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54,1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5056101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54,1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Социальные выплаты гражданам по публичным нормативным обязательствам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5056101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310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54,1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Закон Республики Карелия от 29 апреля 2005 года № 874-ЗРК</w:t>
            </w:r>
            <w:proofErr w:type="gramStart"/>
            <w:r w:rsidRPr="00C865BA">
              <w:rPr>
                <w:sz w:val="20"/>
                <w:szCs w:val="20"/>
              </w:rPr>
              <w:t>"О</w:t>
            </w:r>
            <w:proofErr w:type="gramEnd"/>
            <w:r w:rsidRPr="00C865BA">
              <w:rPr>
                <w:sz w:val="20"/>
                <w:szCs w:val="20"/>
              </w:rPr>
              <w:t>б образовании"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5058500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568,0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Осуществление полномочий Республики Карелия по предоставлению мер социальной поддержки педагогическим работникам образовательных учреждений, расположенных в сельской местности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5058501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568,0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5058501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568,0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5058501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140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568,0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Дополнительная поддержка развития дошкольного образования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5300600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2794,3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5300600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2483,3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5300600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140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2483,3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5300600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311,0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Социальные выплаты гражданам по публичным нормативным обязательствам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5300600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310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311,0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Дополнительная поддержка на реализацию мер, предусмотренных Указом Президента Российской Федерации от 7 мая 2012 года №597 "О мероприятиях по реализации государственной социальной политики"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5301300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4320,5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5301300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4320,5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Субсидии бюджетным учреждениям на финансовое обеспечение выполнения муниципального задания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5301300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130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4320,5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Целевые программы муниципальных образований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7950000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2652,0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Программа "Развитие системы дошкольного образования в Кемском муниципальном районе на 2012-2014 годы"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7950200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2652,0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7950200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2652,0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7950200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140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2652,0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267638,2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Осуществление полномочий Республики Карелия по государственному обеспечению и социальной поддержке детей-сирот, детей, оставшихся без попечения родителей, и лиц из числа  детей-сирот, детей, оставшихся без попечения родителей,   за исключением детей, находящихся и (или) обучающихся в государственных учреждениях Республики Карелия и федеральных государственных образовательных учреждениях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0040100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11952,0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Содержание детей-сирот, находящихся в муниципальных учреждениях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0040101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0040101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11883,0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 xml:space="preserve">Оказание услуг казёнными учреждениями 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0040101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120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11883,0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Расходы в сфере информационно-коммуникационных технологий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0040101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800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69,0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Школы-детские сады, школы начальные, неполные средние и средние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4210000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41004,3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Выполнение муниципальных заданий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4210300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38577,6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4210300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38577,6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Субсидии бюджетным учреждениям на финансовое обеспечение выполнения муниципального задания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4210300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130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38577,6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Финансирование на иные цели деятельности муниципальных учреждений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4210400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1602,2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Погашение задолженности и развитие деятельности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4210402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49,1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4210402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49,1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4210402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140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49,1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Укрепление материально-технической базы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4210403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1553,1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lastRenderedPageBreak/>
              <w:t>Оказание услуг, выполнение работ (за исключением бюджетных инвестиций)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4210403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1553,1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4210403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140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1553,1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Финансовое обеспечение осуществления компенсационных выплат, установленных нормативными правовыми актами муниципальных образований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4210500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Компенсационные выплаты по оплате жилой площади с отоплением и освещением специалистам муниципальных учреждений, работающим и проживающим за пределами города Кемь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4210501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4210501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4210501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140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Финансовое обеспечение расходных обязательств, возникших при заключении соглашений о взаимодействии и предоставлении субсидий и иных межбюджетных трансфертов от других бюджетов бюджетной системы Российской федерации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4210600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794,5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Софинансирование мероприятий по реализации указа Президента Российской федерации от 7 мая 2012 года № 597 "О мероприятиях по реализации государственной социальной политики" в части увеличения оплаты труда педагогических работников образовательных учреждений, реализующих общеобразовательную программу дошкольного образования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4210601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475,0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4210601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475,0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Субсидии бюджетным учреждениям на финансовое обеспечение выполнения муниципального задания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4210601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130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475,0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Софинансирование расходных обязательств по модернизации муниципальной системы общего образования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4210604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319,5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4210604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319,5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4210604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140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319,5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4230000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27079,3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Выполнение муниципальных заданий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4230300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25690,0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4230300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25690,0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Субсидии бюджетным учреждениям на финансовое обеспечение выполнения муниципального задания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4230300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130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25690,0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Финансирование на иные цели деятельности муниципальных учреждений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4230400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1100,0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Укрепление материально-технической базы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4230403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1100,0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4230403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1100,0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4230403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140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1100,0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Финансовое обеспечение расходных обязательств, возникших при заключении соглашений о взаимодействии и предоставлении субсидий и иных межбюджетных трансфертов от других бюджетов бюджетной системы Российской федерации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4230600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289,3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 xml:space="preserve">Софинансирование расходных обязательств на реализацию мероприятий по дополнительной поддержке развития дополнительного образования 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4230609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289,3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4230609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289,3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4230609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140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289,3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Детские дома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4240000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848,2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Выполнение муниципальных заданий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4240300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848,2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4240300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843,2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 xml:space="preserve">Выполнение функций казёнными учреждениями 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4240300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120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843,2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Расходы в сфере информационно-коммуникационных технологий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4240300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800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Модернизация региональных систем общего образования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4362100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6479,1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4362100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6479,1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4362100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140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6479,1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Социальная помощь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5050000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5446,0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lastRenderedPageBreak/>
              <w:t>Закон Республики Карелия от 29 апреля 2005 года № 874-ЗРК</w:t>
            </w:r>
            <w:proofErr w:type="gramStart"/>
            <w:r w:rsidRPr="00C865BA">
              <w:rPr>
                <w:sz w:val="20"/>
                <w:szCs w:val="20"/>
              </w:rPr>
              <w:t>"О</w:t>
            </w:r>
            <w:proofErr w:type="gramEnd"/>
            <w:r w:rsidRPr="00C865BA">
              <w:rPr>
                <w:sz w:val="20"/>
                <w:szCs w:val="20"/>
              </w:rPr>
              <w:t>б образовании"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5058500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5446,0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Осуществление полномочий Республики Карелия по предоставлению мер социальной поддержки педагогическим работникам образовательных учреждений, расположенных в сельской местности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5058501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5113,0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5058501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5113,0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 xml:space="preserve">Выполнение функций казёнными учреждениями 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5058501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120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387,0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5058501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140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4726,0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Осуществление полномочий Республики Карелия по предоставлению социальной поддержки и социального обслуживания инвалидов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5058502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333,0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5058502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333,0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Социальные выплаты гражданам по публичным нормативным обязательствам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5058502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310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24,0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Социальные выплаты гражданам (за исключением публичных нормативных обязательств), приобретение товаров, работ, услуг в пользу граждан в целях реализации мер социальной поддержки населения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5058502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320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309,0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Ежемесячное денежное вознаграждение за классное руководство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5200900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3284,0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5200900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3284,0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5200900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140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3284,0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 xml:space="preserve">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5300100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168992,8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5300100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168992,8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Выполнение функций органами муниципального образования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5300100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110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4769,0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5300100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140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164223,8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Дополнительная поддержка развития дополнительного образования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5300900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1394,0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5300900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1394,0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Выполнение функций органами муниципального образования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5300900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110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225,0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5300900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140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1169,0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Дополнительная поддержка на реализацию мер, предусмотренных Указом Президента Российской Федерации от 7 мая 2012 года №597 "О мероприятиях по реализации государственной социальной политики"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5301300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1158,5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5301300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1158,5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Субсидии бюджетным учреждениям на финансовое обеспечение выполнения муниципального задания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5301300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130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1158,5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Молодёжная политика и оздоровление детей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0707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3997,9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Организационно-воспитательная работа с молодёжью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0707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4310000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48,8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Проведение мероприятий для детей и молодёжи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0707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4310100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48,8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0707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4310100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48,8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0707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4310100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170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48,8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0707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5301200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3163,0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0707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5301200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3163,0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0707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5301200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140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3163,0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Целевые программы муниципальных образований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0707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7950000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786,1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Программа "Одаренные дети" на 2013-2015 годы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0707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7950600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103,9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0707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7950600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93,9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0707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7950600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170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93,9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0707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7950600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0707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7950600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330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lastRenderedPageBreak/>
              <w:t>Программа "Каникулы: отдых, здоровье, развитие" на 2013-2015 годы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0707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7950700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682,2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 xml:space="preserve"> Организация отдыха детей в каникулярное время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0707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7950701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385,9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0707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7950701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385,9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0707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7950701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140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385,9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Организация временной занятости несовершеннолетних в каникулярное время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0707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7950702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196,3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0707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7950702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196,3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0707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7950702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140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196,3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 xml:space="preserve">Создание условий в загородной базе оздоровления детей и подростков в д. </w:t>
            </w:r>
            <w:proofErr w:type="spellStart"/>
            <w:r w:rsidRPr="00C865BA">
              <w:rPr>
                <w:sz w:val="20"/>
                <w:szCs w:val="20"/>
              </w:rPr>
              <w:t>Поньгома</w:t>
            </w:r>
            <w:proofErr w:type="spellEnd"/>
            <w:r w:rsidRPr="00C865BA">
              <w:rPr>
                <w:sz w:val="20"/>
                <w:szCs w:val="20"/>
              </w:rPr>
              <w:t xml:space="preserve"> 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0707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7950703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0707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7950703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0707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7950703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140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0709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21562,2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Учреждения, обеспечивающие предоставление услуг в сфере образования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0709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4350000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8868,0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Выполнение муниципальных заданий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0709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4350300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8868,0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0709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4350300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8807,7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 xml:space="preserve">Выполнение функций казёнными учреждениями 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0709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4350300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120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8807,7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Расходы в сфере информационно-коммуникационных технологий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0709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4350300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800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60,3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Учебно-методические кабинеты, центральные бухгалтерии, группы хозяйственного обслуживания, учебные фильмотеки</w:t>
            </w:r>
            <w:r w:rsidR="0019376E">
              <w:rPr>
                <w:sz w:val="20"/>
                <w:szCs w:val="20"/>
              </w:rPr>
              <w:t xml:space="preserve"> </w:t>
            </w:r>
            <w:r w:rsidRPr="00C865BA">
              <w:rPr>
                <w:sz w:val="20"/>
                <w:szCs w:val="20"/>
              </w:rPr>
              <w:t>межшкольные учебно-производственные комбинаты, логопедические пункты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0709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4520000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12694,2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Выполнение муниципальных заданий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0709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4520300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12694,2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0709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4520300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12120,1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 xml:space="preserve">Выполнение функций казёнными учреждениями 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0709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4520300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120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12120,1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Расходы в сфере информационно-коммуникационных технологий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0709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4520300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800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574,1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26569,2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Культура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20184,3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4400200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44,1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4400200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44,1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4400200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140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44,1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4410000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2370,1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Выполнение муниципальных заданий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4410300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2259,0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4410300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2259,0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Субсидии бюджетным учреждениям на финансовое обеспечение выполнения муниципального задания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4410300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130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2259,0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Финансовое обеспечение расходных обязательств, возникших при заключении соглашений о взаимодействии и предоставлении субсидий и иных межбюджетных трансфертов от других бюджетов бюджетной системы Российской федерации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4410600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111,1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Софинансирование мероприятий по реализации Указа Президента Российской Федерации от 7 мая 2012 года № 597 "О мероприятиях по реализации государственной социальной политики" в части увеличения оплаты труда работникам учреждений культуры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4410602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111,1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4410602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111,1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Субсидии бюджетным учреждениям на финансовое обеспечение выполнения муниципального задания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4410602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130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111,1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Библиотеки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4420000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919,3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Финансирование на иные цели деятельности муниципальных учреждений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4420400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145,3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 xml:space="preserve">Комплектование книжных фондов муниципальных библиотек 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4420401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145,3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lastRenderedPageBreak/>
              <w:t>Оказание услуг, выполнение работ (за исключением бюджетных инвестиций)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4420401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145,3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4420401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140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145,3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Финансовое обеспечение осуществления компенсационных выплат, установленных нормативными правовыми актами муниципальных образований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4420500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124,0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Компенсационные выплаты по оплате жилой площади с отоплением и освещением специалистам муниципальных учреждений, работающим и проживающим за пределами города Кемь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4420501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124,0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4420501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124,0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4420501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140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124,0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Финансовое обеспечение расходных обязательств, возникших при заключении соглашений о взаимодействии и предоставлении субсидий и иных межбюджетных трансфертов от других бюджетов бюджетной системы Российской федерации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4420600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650,0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Софинансирование мероприятий по реализации Указа Президента Российской Федерации от 7 мая 2012 года № 597 "О мероприятиях по реализации государственной социальной политики" в части увеличения оплаты труда работникам учреждений культуры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4420602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625,3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4420602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625,3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Субсидии бюджетным учреждениям на финансовое обеспечение выполнения муниципального задания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4420602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130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625,3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Софинансирование расходных обязательств по комплектованию книжных фондов библиотек муниципальных образований в рамках региональной целевой программы "Развитие сферы культуры в республике Карелия на период до 2013 года"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4420607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24,7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4420607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24,7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4420607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140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24,7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Иные безвозмездные и безвозвратные перечисления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5200000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10386,0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Средства, передаваемые на осуществление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5200700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10386,0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Выполнение полномочий поселений по организации библиотечного обслуживания, комплектованию и сохранности библиотечных фондов библиотек поселений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5200702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10386,0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5200702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10386,0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Субсидии бюджетным учреждениям на финансовое обеспечение выполнения муниципального задания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5200702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130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10386,0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Программа "Развитие сферы культуры в Республике Карелия на период до 2013 года"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5220400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2343,6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5220400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2343,6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5220400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140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57,6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5220400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170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2286,0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Дополнительная поддержка на реализацию мер, предусмотренных Указом Президента Российской Федерации от 7 мая 2012 года №597 "О мероприятиях по реализации государственной социальной политики"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5301300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4121,2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5301300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2109,2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Субсидии бюджетным учреждениям на финансовое обеспечение выполнения муниципального задания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5301300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130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2109,2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5301300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2012,0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Субсидии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5301300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520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2012,0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0804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6384,9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Учреждения культуры и мероприятия в сфере культуры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0804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4400000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2931,8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Выполнение муниципальных заданий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0804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4400300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2831,2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0804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4400300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2782,6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lastRenderedPageBreak/>
              <w:t xml:space="preserve">Выполнение функций казёнными учреждениями 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0804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4400300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120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2782,6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Расходы в сфере информационно-коммуникационных технологий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0804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4400300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800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48,6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Финансовое обеспечение расходных обязательств, возникших при заключении соглашений о взаимодействии и предоставлении субсидий и иных межбюджетных трансфертов от других бюджетов бюджетной системы Российской федерации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0804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4400600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100,6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Софинансирование мероприятий по реализации Указа Президента Российской Федерации от 7 мая 2012 года № 597 "О мероприятиях по реализации государственной социальной политики" в части увеличения оплаты труда работникам учреждений культуры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0804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4400602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100,6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0804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4400602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100,6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 xml:space="preserve">Выполнение функций казёнными учреждениями 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0804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4400602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120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100,6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0804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4520000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3045,2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Выполнение муниципальных заданий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0804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4520300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3045,2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0804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4520300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2940,3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 xml:space="preserve">Выполнение функций казёнными учреждениями 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0804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4520300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120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2940,3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Расходы в сфере информационно-коммуникационных технологий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0804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4520300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800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104,9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Иные безвозмездные и безвозвратные перечисления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0804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5200000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161,5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Средства, передаваемые на осуществление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0804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5200700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161,5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Бухгалтерское обслуживание полномочий поселений по решению вопросов местного значения в области культуры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0804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5200703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161,5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0804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5200703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58,1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 xml:space="preserve">Выполнение функций казёнными учреждениями 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0804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5200703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120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58,1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Расходы в сфере информационно-коммуникационных технологий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0804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5200703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800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103,4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Дополнительная поддержка на реализацию мер, предусмотренных Указом Президента Российской Федерации от 7 мая 2012 года №597 "О мероприятиях по реализации государственной социальной политики"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0804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5301300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246,4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0804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5301300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246,4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 xml:space="preserve">Выполнение функций казёнными учреждениями 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0804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5301300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120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246,4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 xml:space="preserve">Здравоохранение 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0900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120,7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0900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0901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120,7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 xml:space="preserve">Реализация </w:t>
            </w:r>
            <w:proofErr w:type="gramStart"/>
            <w:r w:rsidRPr="00C865BA">
              <w:rPr>
                <w:sz w:val="20"/>
                <w:szCs w:val="20"/>
              </w:rPr>
              <w:t>программ модернизации здравоохранения субъектов Российской Федерации</w:t>
            </w:r>
            <w:proofErr w:type="gramEnd"/>
            <w:r w:rsidRPr="00C865BA">
              <w:rPr>
                <w:sz w:val="20"/>
                <w:szCs w:val="20"/>
              </w:rPr>
              <w:t xml:space="preserve"> в части укрепления материально-технической базы медицинских учреждений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0900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0901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0960100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120,7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0900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0901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0960100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120,7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0900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0901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0960100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170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120,7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 xml:space="preserve"> Социальная политика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53606,3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1144,9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Пенсии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490000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1144,9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Решение Совета Кемского муниципального района "Об утверждении Положения о порядке назначения выплаты ежемесячной доплаты к трудовой пенсии муниципальным служащим органов местного самоуправления Кемского муниципального района, выборным должностным лицам местного самоуправления"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4901000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1144,9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Доплаты к пенсиям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4901001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1144,9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4901001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1144,9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Социальные выплаты гражданам по публичным нормативным обязательствам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4901001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310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1144,9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24554,2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lastRenderedPageBreak/>
              <w:t xml:space="preserve">Осуществление полномочий Республики Карелия по социальному обслуживанию граждан пожилого возраста и инвалидов, граждан, находящихся в трудной жизненной ситуации, детей-сирот, безнадзорных детей, детей, оставшихся без попечения родителей в муниципальных учреждениях социального обслуживания 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0040300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21262,1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0040300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20956,7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 xml:space="preserve">Выполнение функций казёнными учреждениями 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0040300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120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20956,7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Расходы в сфере информационно-коммуникационных технологий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0040300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800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305,4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Социальная помощь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5050000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72,0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Закон Республики Карелия от 17 декабря 2004 года № 827-ЗРК</w:t>
            </w:r>
            <w:proofErr w:type="gramStart"/>
            <w:r w:rsidRPr="00C865BA">
              <w:rPr>
                <w:sz w:val="20"/>
                <w:szCs w:val="20"/>
              </w:rPr>
              <w:t>"О</w:t>
            </w:r>
            <w:proofErr w:type="gramEnd"/>
            <w:r w:rsidRPr="00C865BA">
              <w:rPr>
                <w:sz w:val="20"/>
                <w:szCs w:val="20"/>
              </w:rPr>
              <w:t xml:space="preserve"> социальной поддержке отдельных категорий граждан и признании утратившими силу некоторых законодательных актов Республики Карелия" 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5059500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72,0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 xml:space="preserve">Осуществление полномочий Республики Карелия по предоставлению мер социальной поддержки  проживающим и работающим за пределами городов социальным работникам муниципальных учреждений, осуществляющих социальное обслуживание граждан пожилого возраста и инвалидов, граждан, находящихся в трудной жизненной ситуации, а также детей-сирот, безнадзорных детей, детей, оставшихся без попечения родителей 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5059506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72,0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5059506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72,0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 xml:space="preserve">Выполнение функций казёнными учреждениями 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5059506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120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72,0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Учреждения социального обслуживания населения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5080000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3220,1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Выполнение муниципальных заданий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5080300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3216,0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5080300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2869,0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 xml:space="preserve">Выполнение функций казёнными учреждениями 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5080300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120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2869,0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5080300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150,0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5080300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330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150,0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Расходы в сфере информационно-коммуникационных технологий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5080300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800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197,0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Финансовое обеспечение осуществления компенсационных выплат, установленных нормативными правовыми актами муниципальных образований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5080500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Компенсационные выплаты по оплате жилой площади с отоплением и освещением специалистам муниципальных учреждений, работающим и проживающим за пределами города Кемь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5080501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5080501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 xml:space="preserve">Выполнение функций казёнными учреждениями 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5080501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120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5295,8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Федеральные целевые программы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1000000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433,9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Федеральная целевая программа "Жилище" на 2011 - 2015 годы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1008800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433,9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Подпрограмма "Обеспечение жильем молодых семей"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1008820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433,9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1008820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433,9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Социальные выплаты гражданам (за исключением публичных нормативных обязательств), приобретение товаров, работ, услуг в пользу граждан в целях реализации мер социальной поддержки населения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1008820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320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433,9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Программа "Жилище" на 2011 - 2015 годы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5221100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1301,8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Подпрограмма "Обеспечение жильем молодых семей" на 2011-2015 годы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5221101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1301,8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5221101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1301,8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Социальные выплаты гражданам (за исключением публичных нормативных обязательств), приобретение товаров, работ, услуг в пользу граждан в целях реализации мер социальной поддержки населения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5221101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320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1301,8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Ведомственные целевые программы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5320000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3350,0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Программа  "Адресная социальная помощь" на 2013 год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5320200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3350,0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5320200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3350,0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lastRenderedPageBreak/>
              <w:t>Социальные выплаты гражданам (за исключением публичных нормативных обязательств), приобретение товаров, работ, услуг в пользу граждан в целях реализации мер социальной поддержки населения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5320200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320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3350,0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Целевые программы муниципальных образований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7950000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210,1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Программа "Адресная социальная помощь малообеспеченным гражданам" на 2013-2015 годы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7950500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210,1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7950500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210,1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Социальные выплаты гражданам (за исключением публичных нормативных обязательств), приобретение товаров, работ, услуг в пользу граждан в целях реализации мер социальной поддержки населения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7950500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320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210,1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1004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22611,4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Осуществление полномочий Республики Карелия по государственному обеспечению и социальной поддержке детей-сирот, детей, оставшихся без попечения родителей, и лиц из числа  детей-сирот, детей, оставшихся без попечения родителей,   за исключением детей, находящихся и (или) обучающихся в государственных учреждениях Республики Карелия и федеральных государственных образовательных учреждениях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1004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0040100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11081,0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Содержание ребенка в приемной семье, а также вознаграждение, причитающееся приемному родителю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1004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0040102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1846,5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1004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0040102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859,5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1004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0040102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170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859,5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1004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0040102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987,0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Социальные выплаты гражданам по публичным нормативным обязательствам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1004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0040102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310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987,0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Содержание ребенка в семье опекуна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1004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0040103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6525,5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1004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0040103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6525,5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Социальные выплаты гражданам по публичным нормативным обязательствам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1004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0040103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310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6525,5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Вознаграждение, причитающееся патронатному воспитателю, опекуну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1004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0040104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2709,0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1004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0040104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2709,0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1004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0040104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170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2709,0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Осуществление полномочий Республики Карелия по организации и осуществлению деятельности по опеке и попечительству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1004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0040600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705,0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1004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0040600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677,0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Выполнение функций органами муниципального образования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1004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0040600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110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677,0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Расходы в сфере информационно-коммуникационных технологий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1004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0040600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800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28,0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Осуществление полномочий Республики Карелия по компенсации части родительской платы за содержание ребёнка в муниципальном образовательном учреждении, иной образовательной организации, реализующих основную общеобразовательную программу дошкольного образования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1004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0040700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4540,0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1004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0040700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4540,0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Социальные выплаты гражданам по публичным нормативным обязательствам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1004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0040700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310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4540,0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Социальная помощь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1004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5050000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4807,4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 xml:space="preserve">Обеспечение предоставления жилых помещений детям-сиротам и  детям, оставшимся без попечения родителей, лицам из их числа по договорам социального найма специализированных жилых помещений 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1004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5052104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4807,4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1004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5052104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4807,4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Социальные выплаты гражданам (за исключением публичных нормативных обязательств), приобретение товаров, работ, услуг в пользу граждан в целях реализации мер социальной поддержки населения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1004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5052104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320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4807,4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proofErr w:type="gramStart"/>
            <w:r w:rsidRPr="00C865BA">
              <w:rPr>
                <w:sz w:val="20"/>
                <w:szCs w:val="20"/>
              </w:rPr>
              <w:t>Дополнительная поддержка организации питания обучающихся в муниципальных общеобразовательных учреждениях</w:t>
            </w:r>
            <w:proofErr w:type="gramEnd"/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1004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5301000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1478,0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1004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5301000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1478,0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1004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5301000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170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1478,0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9894,5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 xml:space="preserve">Физическая культура 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1101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9894,5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1101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0050100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4000,0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Реконструкция открытого спортивного стадиона в городе Кемь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1101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0050100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4000,0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1101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0050100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4000,0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Бюджетные инвестиции в объекты</w:t>
            </w:r>
            <w:r w:rsidR="0019376E">
              <w:rPr>
                <w:sz w:val="20"/>
                <w:szCs w:val="20"/>
              </w:rPr>
              <w:t xml:space="preserve"> </w:t>
            </w:r>
            <w:r w:rsidRPr="00C865BA">
              <w:rPr>
                <w:sz w:val="20"/>
                <w:szCs w:val="20"/>
              </w:rPr>
              <w:t>муниципальной собственности казенным учреждениям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1101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0050100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410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4000,0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Иные безвозмездные и безвозвратные перечисления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1101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5200000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402,5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Средства, передаваемые на осуществление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1101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5200700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402,5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Содержание объектов физической культуры и спорта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1101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5200704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402,5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1101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5200704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402,5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1101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5200704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170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402,5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Прочие мероприятия, осуществляемые за счет межбюджетных трансфертов прошлых лет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1101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5309900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5000,0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Прочие мероприятия, осуществляемые за счет межбюджетных трансфертов прошлых лет. Социально-экономическое развитие территорий.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1101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5309902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5000,0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1101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5309902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5000,0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Бюджетные инвестиции в объекты</w:t>
            </w:r>
            <w:r w:rsidR="0019376E">
              <w:rPr>
                <w:sz w:val="20"/>
                <w:szCs w:val="20"/>
              </w:rPr>
              <w:t xml:space="preserve"> </w:t>
            </w:r>
            <w:r w:rsidRPr="00C865BA">
              <w:rPr>
                <w:sz w:val="20"/>
                <w:szCs w:val="20"/>
              </w:rPr>
              <w:t>муниципальной собственности казенным учреждениям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1101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5309900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410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5000,0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1101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5220000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152,0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19376E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Программа</w:t>
            </w:r>
            <w:r w:rsidR="00C865BA" w:rsidRPr="00C865BA">
              <w:rPr>
                <w:sz w:val="20"/>
                <w:szCs w:val="20"/>
              </w:rPr>
              <w:t xml:space="preserve"> "Развитие физической культуры и массового спорта в Республике Карелия на 2011-2015 годы"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1101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5220100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152,0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1101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5220100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152,0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1101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5220100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140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152,0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Целевые программы муниципальных образований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1101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7950000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340,0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Программа "Развитие физической культуры и спорта в Кемском муниципальном районе на 2012 -2014 годы"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1101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7950300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340,0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1101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7950300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340,0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1101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7950300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170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340,0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 xml:space="preserve"> Средства массовой информации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1200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561,3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1200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1202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561,3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Периодические издания, учреждённые органами законодательной и исполнительной власти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1200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1202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4570000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561,3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Реализация мероприятий, связанных с  ликвидацией муниципальных учреждений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1200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1202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4570404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561,3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Оказание услуг, выполнение работ (за исключением бюджетных инвестиций)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1200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1202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4570404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561,3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1200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1202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4570404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140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561,3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 xml:space="preserve"> Обслуживание государственного и муниципального долга 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1300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181,6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Обслуживание внутреннего государственного  и муниципального долга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1300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1301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181,6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Процентные платежи по долговым обязательствам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1300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1301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0650000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181,6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1300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1301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0650300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181,6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1300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1301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0650300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600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181,6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 xml:space="preserve">Обслуживание внутреннего муниципального долга 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1300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1301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0650300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181,6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 xml:space="preserve"> Межбюджетные трансферты общего характера бюджетам субъектов Российской Федерации и муниципальных образований 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1400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17325,8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1400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1401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9316,0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Выравнивание бюджетной обеспеченности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1400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1401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5160000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9316,0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 xml:space="preserve">Выравнивание бюджетной обеспеченности 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1400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1401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5160100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9316,0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1400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1401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5160100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9316,0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 xml:space="preserve">Дотации 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1400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1401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5160100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510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9316,0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Дотации на выравнивание бюджетной обеспеченности  муниципальных образований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1400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1401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5160100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511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9316,0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lastRenderedPageBreak/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1400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1403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8009,8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1400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1403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0050500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1749,8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Резервный фонд Правительства Республики Карелия для ликвидации чрезвычайных ситуаций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1400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1403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0050502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1749,8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1400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1403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0050502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1749,8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1400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1403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0050502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540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1749,8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Осуществление первоочередных наказов избирателей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1400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1403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5300400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6260,0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1400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1403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5300400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6260,0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Субсидии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1400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1403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5300400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520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6260,0</w:t>
            </w:r>
          </w:p>
        </w:tc>
      </w:tr>
      <w:tr w:rsidR="00C865BA" w:rsidRPr="00C865BA" w:rsidTr="006D4CFA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94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Итого расходов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C865BA">
              <w:rPr>
                <w:sz w:val="20"/>
                <w:szCs w:val="20"/>
              </w:rPr>
              <w:t>509186,3</w:t>
            </w:r>
            <w:r w:rsidR="00E767A2">
              <w:rPr>
                <w:sz w:val="20"/>
                <w:szCs w:val="20"/>
              </w:rPr>
              <w:t>»</w:t>
            </w:r>
          </w:p>
        </w:tc>
      </w:tr>
    </w:tbl>
    <w:p w:rsidR="00651BAD" w:rsidRDefault="00651BAD" w:rsidP="00C865BA">
      <w:pPr>
        <w:pStyle w:val="a6"/>
        <w:spacing w:before="0" w:after="0" w:line="240" w:lineRule="auto"/>
        <w:ind w:firstLine="0"/>
      </w:pPr>
    </w:p>
    <w:p w:rsidR="00046C47" w:rsidRDefault="00046C47" w:rsidP="00972825">
      <w:pPr>
        <w:pStyle w:val="a6"/>
        <w:spacing w:before="0" w:after="0" w:line="240" w:lineRule="auto"/>
      </w:pPr>
      <w:bookmarkStart w:id="2" w:name="RANGE!A1:G602"/>
      <w:bookmarkEnd w:id="2"/>
    </w:p>
    <w:p w:rsidR="00C83AC4" w:rsidRDefault="008F4AB7" w:rsidP="00972825">
      <w:pPr>
        <w:pStyle w:val="a6"/>
        <w:spacing w:before="0" w:after="0" w:line="240" w:lineRule="auto"/>
      </w:pPr>
      <w:r>
        <w:t>6</w:t>
      </w:r>
      <w:r w:rsidR="000F5003">
        <w:t xml:space="preserve">) приложение </w:t>
      </w:r>
      <w:r w:rsidR="007E261A">
        <w:t>1</w:t>
      </w:r>
      <w:r w:rsidR="00A45491">
        <w:t>3</w:t>
      </w:r>
      <w:r w:rsidR="000F5003">
        <w:t xml:space="preserve"> </w:t>
      </w:r>
      <w:r w:rsidR="007E261A">
        <w:t>изложить</w:t>
      </w:r>
      <w:r w:rsidR="000F5003">
        <w:t xml:space="preserve"> в следующей редакции:</w:t>
      </w:r>
    </w:p>
    <w:tbl>
      <w:tblPr>
        <w:tblW w:w="10146" w:type="dxa"/>
        <w:tblInd w:w="-39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146"/>
      </w:tblGrid>
      <w:tr w:rsidR="00C865BA" w:rsidRPr="000838A8" w:rsidTr="0019376E">
        <w:trPr>
          <w:cantSplit/>
          <w:trHeight w:val="183"/>
        </w:trPr>
        <w:tc>
          <w:tcPr>
            <w:tcW w:w="10146" w:type="dxa"/>
          </w:tcPr>
          <w:p w:rsidR="00C865BA" w:rsidRPr="000838A8" w:rsidRDefault="00C865BA" w:rsidP="0019376E">
            <w:pPr>
              <w:spacing w:before="0" w:line="240" w:lineRule="auto"/>
              <w:ind w:firstLine="0"/>
              <w:jc w:val="right"/>
              <w:rPr>
                <w:snapToGrid w:val="0"/>
                <w:color w:val="000000"/>
                <w:sz w:val="20"/>
                <w:szCs w:val="20"/>
              </w:rPr>
            </w:pPr>
            <w:r w:rsidRPr="000838A8">
              <w:rPr>
                <w:snapToGrid w:val="0"/>
                <w:color w:val="000000"/>
                <w:sz w:val="20"/>
                <w:szCs w:val="20"/>
              </w:rPr>
              <w:t xml:space="preserve">                                           </w:t>
            </w:r>
            <w:r>
              <w:rPr>
                <w:snapToGrid w:val="0"/>
                <w:color w:val="000000"/>
                <w:sz w:val="20"/>
                <w:szCs w:val="20"/>
              </w:rPr>
              <w:t>«Приложение 13</w:t>
            </w:r>
            <w:r w:rsidRPr="000838A8">
              <w:rPr>
                <w:snapToGrid w:val="0"/>
                <w:color w:val="000000"/>
                <w:sz w:val="20"/>
                <w:szCs w:val="20"/>
              </w:rPr>
              <w:t xml:space="preserve"> </w:t>
            </w:r>
          </w:p>
        </w:tc>
      </w:tr>
      <w:tr w:rsidR="00C865BA" w:rsidRPr="000838A8" w:rsidTr="0019376E">
        <w:trPr>
          <w:trHeight w:val="221"/>
        </w:trPr>
        <w:tc>
          <w:tcPr>
            <w:tcW w:w="10146" w:type="dxa"/>
          </w:tcPr>
          <w:p w:rsidR="00C865BA" w:rsidRPr="000838A8" w:rsidRDefault="00C865BA" w:rsidP="0019376E">
            <w:pPr>
              <w:spacing w:before="0" w:line="240" w:lineRule="auto"/>
              <w:ind w:firstLine="0"/>
              <w:jc w:val="right"/>
              <w:rPr>
                <w:snapToGrid w:val="0"/>
                <w:color w:val="000000"/>
                <w:sz w:val="20"/>
                <w:szCs w:val="20"/>
              </w:rPr>
            </w:pPr>
            <w:r w:rsidRPr="000838A8">
              <w:rPr>
                <w:snapToGrid w:val="0"/>
                <w:color w:val="000000"/>
                <w:sz w:val="20"/>
                <w:szCs w:val="20"/>
              </w:rPr>
              <w:t xml:space="preserve">к  Решению Совета Кемского муниципального района     </w:t>
            </w:r>
          </w:p>
        </w:tc>
      </w:tr>
      <w:tr w:rsidR="00C865BA" w:rsidRPr="000838A8" w:rsidTr="0019376E">
        <w:trPr>
          <w:trHeight w:val="219"/>
        </w:trPr>
        <w:tc>
          <w:tcPr>
            <w:tcW w:w="10146" w:type="dxa"/>
          </w:tcPr>
          <w:p w:rsidR="00C865BA" w:rsidRDefault="00C865BA" w:rsidP="0019376E">
            <w:pPr>
              <w:spacing w:before="0" w:line="240" w:lineRule="auto"/>
              <w:ind w:firstLine="0"/>
              <w:jc w:val="right"/>
              <w:rPr>
                <w:snapToGrid w:val="0"/>
                <w:color w:val="000000"/>
                <w:sz w:val="20"/>
                <w:szCs w:val="20"/>
              </w:rPr>
            </w:pPr>
            <w:r w:rsidRPr="000838A8">
              <w:rPr>
                <w:snapToGrid w:val="0"/>
                <w:color w:val="000000"/>
                <w:sz w:val="20"/>
                <w:szCs w:val="20"/>
              </w:rPr>
              <w:t xml:space="preserve"> «О бюджете Кемского муниципального района на 201</w:t>
            </w:r>
            <w:r>
              <w:rPr>
                <w:snapToGrid w:val="0"/>
                <w:color w:val="000000"/>
                <w:sz w:val="20"/>
                <w:szCs w:val="20"/>
              </w:rPr>
              <w:t>3</w:t>
            </w:r>
            <w:r w:rsidRPr="000838A8">
              <w:rPr>
                <w:snapToGrid w:val="0"/>
                <w:color w:val="000000"/>
                <w:sz w:val="20"/>
                <w:szCs w:val="20"/>
              </w:rPr>
              <w:t xml:space="preserve"> год</w:t>
            </w:r>
          </w:p>
          <w:p w:rsidR="00C865BA" w:rsidRPr="000838A8" w:rsidRDefault="00C865BA" w:rsidP="0019376E">
            <w:pPr>
              <w:spacing w:before="0" w:line="240" w:lineRule="auto"/>
              <w:ind w:firstLine="0"/>
              <w:jc w:val="right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 xml:space="preserve"> и на плановый период 2014 и 2015 годов</w:t>
            </w:r>
            <w:r w:rsidRPr="000838A8">
              <w:rPr>
                <w:snapToGrid w:val="0"/>
                <w:color w:val="000000"/>
                <w:sz w:val="20"/>
                <w:szCs w:val="20"/>
              </w:rPr>
              <w:t>»</w:t>
            </w:r>
          </w:p>
        </w:tc>
      </w:tr>
      <w:tr w:rsidR="00C865BA" w:rsidRPr="000838A8" w:rsidTr="0019376E">
        <w:trPr>
          <w:cantSplit/>
          <w:trHeight w:val="216"/>
        </w:trPr>
        <w:tc>
          <w:tcPr>
            <w:tcW w:w="10146" w:type="dxa"/>
          </w:tcPr>
          <w:p w:rsidR="00C865BA" w:rsidRPr="000838A8" w:rsidRDefault="00C865BA" w:rsidP="0019376E">
            <w:pPr>
              <w:spacing w:before="0" w:line="240" w:lineRule="auto"/>
              <w:ind w:firstLine="0"/>
              <w:jc w:val="right"/>
              <w:rPr>
                <w:b/>
                <w:snapToGrid w:val="0"/>
                <w:color w:val="000000"/>
                <w:sz w:val="20"/>
                <w:szCs w:val="20"/>
              </w:rPr>
            </w:pPr>
            <w:r w:rsidRPr="00A76917">
              <w:rPr>
                <w:snapToGrid w:val="0"/>
                <w:color w:val="000000"/>
                <w:sz w:val="20"/>
                <w:szCs w:val="20"/>
              </w:rPr>
              <w:t>№ 28-2/242 от 30.11.2012г.</w:t>
            </w:r>
          </w:p>
        </w:tc>
      </w:tr>
    </w:tbl>
    <w:p w:rsidR="00C865BA" w:rsidRPr="00C03340" w:rsidRDefault="00C865BA" w:rsidP="00C865BA">
      <w:pPr>
        <w:spacing w:before="0" w:line="240" w:lineRule="auto"/>
        <w:ind w:firstLine="0"/>
        <w:jc w:val="center"/>
        <w:rPr>
          <w:rFonts w:ascii="Times New Roman CYR" w:hAnsi="Times New Roman CYR" w:cs="Times New Roman CYR"/>
          <w:b/>
          <w:bCs/>
          <w:sz w:val="20"/>
          <w:szCs w:val="20"/>
        </w:rPr>
      </w:pPr>
      <w:r w:rsidRPr="00C03340">
        <w:rPr>
          <w:rFonts w:ascii="Times New Roman CYR" w:hAnsi="Times New Roman CYR" w:cs="Times New Roman CYR"/>
          <w:b/>
          <w:bCs/>
          <w:sz w:val="20"/>
          <w:szCs w:val="20"/>
        </w:rPr>
        <w:t xml:space="preserve">Источники финансирования дефицита бюджета    </w:t>
      </w:r>
    </w:p>
    <w:p w:rsidR="00C865BA" w:rsidRPr="00C03340" w:rsidRDefault="00C865BA" w:rsidP="00C865BA">
      <w:pPr>
        <w:spacing w:before="0" w:line="240" w:lineRule="auto"/>
        <w:ind w:firstLine="0"/>
        <w:jc w:val="center"/>
        <w:rPr>
          <w:rFonts w:ascii="Times New Roman CYR" w:hAnsi="Times New Roman CYR" w:cs="Times New Roman CYR"/>
          <w:b/>
          <w:bCs/>
          <w:sz w:val="20"/>
          <w:szCs w:val="20"/>
        </w:rPr>
      </w:pPr>
      <w:r w:rsidRPr="00C03340">
        <w:rPr>
          <w:rFonts w:ascii="Times New Roman CYR" w:hAnsi="Times New Roman CYR" w:cs="Times New Roman CYR"/>
          <w:b/>
          <w:bCs/>
          <w:sz w:val="20"/>
          <w:szCs w:val="20"/>
        </w:rPr>
        <w:t>Кемского муниципального района на 201</w:t>
      </w:r>
      <w:r>
        <w:rPr>
          <w:rFonts w:ascii="Times New Roman CYR" w:hAnsi="Times New Roman CYR" w:cs="Times New Roman CYR"/>
          <w:b/>
          <w:bCs/>
          <w:sz w:val="20"/>
          <w:szCs w:val="20"/>
        </w:rPr>
        <w:t>3</w:t>
      </w:r>
      <w:r w:rsidRPr="00C03340">
        <w:rPr>
          <w:rFonts w:ascii="Times New Roman CYR" w:hAnsi="Times New Roman CYR" w:cs="Times New Roman CYR"/>
          <w:b/>
          <w:bCs/>
          <w:sz w:val="20"/>
          <w:szCs w:val="20"/>
        </w:rPr>
        <w:t xml:space="preserve"> год</w:t>
      </w:r>
    </w:p>
    <w:tbl>
      <w:tblPr>
        <w:tblW w:w="1026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635"/>
        <w:gridCol w:w="3862"/>
        <w:gridCol w:w="720"/>
        <w:gridCol w:w="540"/>
        <w:gridCol w:w="169"/>
        <w:gridCol w:w="371"/>
        <w:gridCol w:w="158"/>
        <w:gridCol w:w="382"/>
        <w:gridCol w:w="125"/>
        <w:gridCol w:w="415"/>
        <w:gridCol w:w="194"/>
        <w:gridCol w:w="346"/>
        <w:gridCol w:w="237"/>
        <w:gridCol w:w="483"/>
        <w:gridCol w:w="543"/>
        <w:gridCol w:w="1080"/>
      </w:tblGrid>
      <w:tr w:rsidR="00C865BA" w:rsidRPr="00C03340" w:rsidTr="0019376E">
        <w:trPr>
          <w:trHeight w:val="315"/>
        </w:trPr>
        <w:tc>
          <w:tcPr>
            <w:tcW w:w="635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C865BA" w:rsidRPr="00C03340" w:rsidRDefault="00C865BA" w:rsidP="0019376E">
            <w:pPr>
              <w:spacing w:before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6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C865BA" w:rsidRPr="00C03340" w:rsidRDefault="00C865BA" w:rsidP="0019376E">
            <w:pPr>
              <w:spacing w:before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429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</w:tcPr>
          <w:p w:rsidR="00C865BA" w:rsidRPr="00C03340" w:rsidRDefault="00C865BA" w:rsidP="0019376E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:rsidR="00C865BA" w:rsidRPr="00C03340" w:rsidRDefault="00C865BA" w:rsidP="0019376E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07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:rsidR="00C865BA" w:rsidRPr="00C03340" w:rsidRDefault="00C865BA" w:rsidP="0019376E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:rsidR="00C865BA" w:rsidRPr="00C03340" w:rsidRDefault="00C865BA" w:rsidP="0019376E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8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:rsidR="00C865BA" w:rsidRPr="00C03340" w:rsidRDefault="00C865BA" w:rsidP="0019376E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C865BA" w:rsidRPr="00C03340" w:rsidRDefault="00C865BA" w:rsidP="0019376E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gridSpan w:val="2"/>
            <w:tcBorders>
              <w:bottom w:val="single" w:sz="4" w:space="0" w:color="auto"/>
              <w:right w:val="nil"/>
            </w:tcBorders>
            <w:shd w:val="clear" w:color="auto" w:fill="auto"/>
            <w:noWrap/>
          </w:tcPr>
          <w:p w:rsidR="00C865BA" w:rsidRPr="00C03340" w:rsidRDefault="00C865BA" w:rsidP="0019376E">
            <w:pPr>
              <w:spacing w:before="0" w:line="240" w:lineRule="auto"/>
              <w:ind w:firstLine="0"/>
              <w:jc w:val="right"/>
              <w:rPr>
                <w:sz w:val="20"/>
                <w:szCs w:val="20"/>
              </w:rPr>
            </w:pPr>
            <w:r w:rsidRPr="00C03340">
              <w:rPr>
                <w:sz w:val="20"/>
                <w:szCs w:val="20"/>
              </w:rPr>
              <w:t>(</w:t>
            </w:r>
            <w:proofErr w:type="spellStart"/>
            <w:r w:rsidRPr="00C03340">
              <w:rPr>
                <w:sz w:val="20"/>
                <w:szCs w:val="20"/>
              </w:rPr>
              <w:t>тыс</w:t>
            </w:r>
            <w:proofErr w:type="gramStart"/>
            <w:r w:rsidRPr="00C03340">
              <w:rPr>
                <w:sz w:val="20"/>
                <w:szCs w:val="20"/>
              </w:rPr>
              <w:t>.р</w:t>
            </w:r>
            <w:proofErr w:type="gramEnd"/>
            <w:r w:rsidRPr="00C03340">
              <w:rPr>
                <w:sz w:val="20"/>
                <w:szCs w:val="20"/>
              </w:rPr>
              <w:t>ублей</w:t>
            </w:r>
            <w:proofErr w:type="spellEnd"/>
            <w:r w:rsidRPr="00C03340">
              <w:rPr>
                <w:sz w:val="20"/>
                <w:szCs w:val="20"/>
              </w:rPr>
              <w:t>)</w:t>
            </w:r>
          </w:p>
        </w:tc>
      </w:tr>
      <w:tr w:rsidR="00C865BA" w:rsidRPr="00C03340" w:rsidTr="0019376E">
        <w:trPr>
          <w:trHeight w:val="698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5BA" w:rsidRPr="00C03340" w:rsidRDefault="00C865BA" w:rsidP="0019376E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03340">
              <w:rPr>
                <w:rFonts w:ascii="Times New Roman CYR" w:hAnsi="Times New Roman CYR" w:cs="Times New Roman CYR"/>
                <w:sz w:val="20"/>
                <w:szCs w:val="20"/>
              </w:rPr>
              <w:t>№№</w:t>
            </w:r>
          </w:p>
        </w:tc>
        <w:tc>
          <w:tcPr>
            <w:tcW w:w="3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5BA" w:rsidRPr="00C03340" w:rsidRDefault="00C865BA" w:rsidP="0019376E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C03340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Наименование  групп, подгрупп, статей, подстатей, элементов, программ (подпрограмм), кодов экономической </w:t>
            </w:r>
            <w:proofErr w:type="gramStart"/>
            <w:r w:rsidRPr="00C03340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классификации  источников внутреннего финансирования дефицита бюджетов</w:t>
            </w:r>
            <w:proofErr w:type="gramEnd"/>
          </w:p>
        </w:tc>
        <w:tc>
          <w:tcPr>
            <w:tcW w:w="46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5BA" w:rsidRPr="00C03340" w:rsidRDefault="00C865BA" w:rsidP="0019376E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C03340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5BA" w:rsidRPr="00C03340" w:rsidRDefault="00C865BA" w:rsidP="0019376E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C03340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Сумма</w:t>
            </w:r>
          </w:p>
        </w:tc>
      </w:tr>
      <w:tr w:rsidR="00C865BA" w:rsidRPr="00C03340" w:rsidTr="00C865BA">
        <w:trPr>
          <w:trHeight w:val="585"/>
        </w:trPr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BA" w:rsidRPr="00C03340" w:rsidRDefault="00C865BA" w:rsidP="0019376E">
            <w:pPr>
              <w:spacing w:before="0" w:line="240" w:lineRule="auto"/>
              <w:ind w:firstLine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86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BA" w:rsidRPr="00C03340" w:rsidRDefault="00C865BA" w:rsidP="0019376E">
            <w:pPr>
              <w:spacing w:before="0" w:line="240" w:lineRule="auto"/>
              <w:ind w:firstLine="0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5BA" w:rsidRPr="00AC341B" w:rsidRDefault="00C865BA" w:rsidP="0019376E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/>
                <w:bCs/>
                <w:sz w:val="12"/>
                <w:szCs w:val="12"/>
              </w:rPr>
            </w:pPr>
            <w:proofErr w:type="spellStart"/>
            <w:proofErr w:type="gramStart"/>
            <w:r w:rsidRPr="00AC341B">
              <w:rPr>
                <w:rFonts w:ascii="Times New Roman CYR" w:hAnsi="Times New Roman CYR" w:cs="Times New Roman CYR"/>
                <w:b/>
                <w:bCs/>
                <w:sz w:val="12"/>
                <w:szCs w:val="12"/>
              </w:rPr>
              <w:t>Админи-стратор</w:t>
            </w:r>
            <w:proofErr w:type="spellEnd"/>
            <w:proofErr w:type="gramEnd"/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5BA" w:rsidRPr="00AC341B" w:rsidRDefault="00C865BA" w:rsidP="0019376E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/>
                <w:bCs/>
                <w:sz w:val="12"/>
                <w:szCs w:val="12"/>
              </w:rPr>
            </w:pPr>
            <w:proofErr w:type="spellStart"/>
            <w:proofErr w:type="gramStart"/>
            <w:r w:rsidRPr="00AC341B">
              <w:rPr>
                <w:rFonts w:ascii="Times New Roman CYR" w:hAnsi="Times New Roman CYR" w:cs="Times New Roman CYR"/>
                <w:b/>
                <w:bCs/>
                <w:sz w:val="12"/>
                <w:szCs w:val="12"/>
              </w:rPr>
              <w:t>Груп</w:t>
            </w:r>
            <w:proofErr w:type="spellEnd"/>
            <w:r w:rsidRPr="00AC341B">
              <w:rPr>
                <w:rFonts w:ascii="Times New Roman CYR" w:hAnsi="Times New Roman CYR" w:cs="Times New Roman CYR"/>
                <w:b/>
                <w:bCs/>
                <w:sz w:val="12"/>
                <w:szCs w:val="12"/>
              </w:rPr>
              <w:t>-па</w:t>
            </w:r>
            <w:proofErr w:type="gramEnd"/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5BA" w:rsidRPr="00AC341B" w:rsidRDefault="00C865BA" w:rsidP="0019376E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/>
                <w:bCs/>
                <w:sz w:val="12"/>
                <w:szCs w:val="12"/>
              </w:rPr>
            </w:pPr>
            <w:r w:rsidRPr="00AC341B">
              <w:rPr>
                <w:rFonts w:ascii="Times New Roman CYR" w:hAnsi="Times New Roman CYR" w:cs="Times New Roman CYR"/>
                <w:b/>
                <w:bCs/>
                <w:sz w:val="12"/>
                <w:szCs w:val="12"/>
              </w:rPr>
              <w:t>Под-</w:t>
            </w:r>
            <w:proofErr w:type="spellStart"/>
            <w:r w:rsidRPr="00AC341B">
              <w:rPr>
                <w:rFonts w:ascii="Times New Roman CYR" w:hAnsi="Times New Roman CYR" w:cs="Times New Roman CYR"/>
                <w:b/>
                <w:bCs/>
                <w:sz w:val="12"/>
                <w:szCs w:val="12"/>
              </w:rPr>
              <w:t>груп</w:t>
            </w:r>
            <w:proofErr w:type="spellEnd"/>
            <w:r w:rsidRPr="00AC341B">
              <w:rPr>
                <w:rFonts w:ascii="Times New Roman CYR" w:hAnsi="Times New Roman CYR" w:cs="Times New Roman CYR"/>
                <w:b/>
                <w:bCs/>
                <w:sz w:val="12"/>
                <w:szCs w:val="12"/>
              </w:rPr>
              <w:t>-па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5BA" w:rsidRPr="00AC341B" w:rsidRDefault="00C865BA" w:rsidP="0019376E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/>
                <w:bCs/>
                <w:sz w:val="12"/>
                <w:szCs w:val="12"/>
              </w:rPr>
            </w:pPr>
            <w:r w:rsidRPr="00AC341B">
              <w:rPr>
                <w:rFonts w:ascii="Times New Roman CYR" w:hAnsi="Times New Roman CYR" w:cs="Times New Roman CYR"/>
                <w:b/>
                <w:bCs/>
                <w:sz w:val="12"/>
                <w:szCs w:val="12"/>
              </w:rPr>
              <w:t>Статья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5BA" w:rsidRPr="00AC341B" w:rsidRDefault="00C865BA" w:rsidP="0019376E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/>
                <w:bCs/>
                <w:sz w:val="12"/>
                <w:szCs w:val="12"/>
              </w:rPr>
            </w:pPr>
            <w:proofErr w:type="spellStart"/>
            <w:proofErr w:type="gramStart"/>
            <w:r w:rsidRPr="00AC341B">
              <w:rPr>
                <w:rFonts w:ascii="Times New Roman CYR" w:hAnsi="Times New Roman CYR" w:cs="Times New Roman CYR"/>
                <w:b/>
                <w:bCs/>
                <w:sz w:val="12"/>
                <w:szCs w:val="12"/>
              </w:rPr>
              <w:t>Подст-атья</w:t>
            </w:r>
            <w:proofErr w:type="spellEnd"/>
            <w:proofErr w:type="gramEnd"/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5BA" w:rsidRPr="00AC341B" w:rsidRDefault="00C865BA" w:rsidP="0019376E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/>
                <w:bCs/>
                <w:sz w:val="12"/>
                <w:szCs w:val="12"/>
              </w:rPr>
            </w:pPr>
            <w:proofErr w:type="gramStart"/>
            <w:r w:rsidRPr="00AC341B">
              <w:rPr>
                <w:rFonts w:ascii="Times New Roman CYR" w:hAnsi="Times New Roman CYR" w:cs="Times New Roman CYR"/>
                <w:b/>
                <w:bCs/>
                <w:sz w:val="12"/>
                <w:szCs w:val="12"/>
              </w:rPr>
              <w:t>Эле-мент</w:t>
            </w:r>
            <w:proofErr w:type="gramEnd"/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5BA" w:rsidRPr="00AC341B" w:rsidRDefault="00C865BA" w:rsidP="0019376E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/>
                <w:bCs/>
                <w:sz w:val="12"/>
                <w:szCs w:val="12"/>
              </w:rPr>
            </w:pPr>
            <w:proofErr w:type="spellStart"/>
            <w:proofErr w:type="gramStart"/>
            <w:r w:rsidRPr="00AC341B">
              <w:rPr>
                <w:rFonts w:ascii="Times New Roman CYR" w:hAnsi="Times New Roman CYR" w:cs="Times New Roman CYR"/>
                <w:b/>
                <w:bCs/>
                <w:sz w:val="12"/>
                <w:szCs w:val="12"/>
              </w:rPr>
              <w:t>Програм-ма</w:t>
            </w:r>
            <w:proofErr w:type="spellEnd"/>
            <w:proofErr w:type="gramEnd"/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5BA" w:rsidRPr="00AC341B" w:rsidRDefault="00C865BA" w:rsidP="0019376E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/>
                <w:bCs/>
                <w:sz w:val="12"/>
                <w:szCs w:val="12"/>
              </w:rPr>
            </w:pPr>
            <w:proofErr w:type="spellStart"/>
            <w:r w:rsidRPr="00AC341B">
              <w:rPr>
                <w:rFonts w:ascii="Times New Roman CYR" w:hAnsi="Times New Roman CYR" w:cs="Times New Roman CYR"/>
                <w:b/>
                <w:bCs/>
                <w:sz w:val="12"/>
                <w:szCs w:val="12"/>
              </w:rPr>
              <w:t>Эк.кл</w:t>
            </w:r>
            <w:proofErr w:type="spellEnd"/>
            <w:r w:rsidRPr="00AC341B">
              <w:rPr>
                <w:rFonts w:ascii="Times New Roman CYR" w:hAnsi="Times New Roman CYR" w:cs="Times New Roman CYR"/>
                <w:b/>
                <w:bCs/>
                <w:sz w:val="12"/>
                <w:szCs w:val="12"/>
              </w:rPr>
              <w:t>.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BA" w:rsidRPr="00C03340" w:rsidRDefault="00C865BA" w:rsidP="0019376E">
            <w:pPr>
              <w:spacing w:before="0" w:line="240" w:lineRule="auto"/>
              <w:ind w:firstLine="0"/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</w:pPr>
          </w:p>
        </w:tc>
      </w:tr>
      <w:tr w:rsidR="00C865BA" w:rsidRPr="002A14A6" w:rsidTr="00C865BA">
        <w:trPr>
          <w:trHeight w:val="315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5BA" w:rsidRPr="002A14A6" w:rsidRDefault="00C865BA" w:rsidP="0019376E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2A14A6">
              <w:rPr>
                <w:rFonts w:ascii="Times New Roman CYR" w:hAnsi="Times New Roman CYR" w:cs="Times New Roman CYR"/>
                <w:sz w:val="16"/>
                <w:szCs w:val="16"/>
              </w:rPr>
              <w:t>1</w:t>
            </w:r>
          </w:p>
        </w:tc>
        <w:tc>
          <w:tcPr>
            <w:tcW w:w="3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5BA" w:rsidRPr="002A14A6" w:rsidRDefault="00C865BA" w:rsidP="0019376E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2A14A6">
              <w:rPr>
                <w:rFonts w:ascii="Times New Roman CYR" w:hAnsi="Times New Roman CYR" w:cs="Times New Roman CYR"/>
                <w:bCs/>
                <w:sz w:val="16"/>
                <w:szCs w:val="16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5BA" w:rsidRPr="002A14A6" w:rsidRDefault="00C865BA" w:rsidP="0019376E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2A14A6">
              <w:rPr>
                <w:rFonts w:ascii="Times New Roman CYR" w:hAnsi="Times New Roman CYR" w:cs="Times New Roman CYR"/>
                <w:bCs/>
                <w:sz w:val="16"/>
                <w:szCs w:val="16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5BA" w:rsidRPr="002A14A6" w:rsidRDefault="00C865BA" w:rsidP="0019376E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2A14A6">
              <w:rPr>
                <w:rFonts w:ascii="Times New Roman CYR" w:hAnsi="Times New Roman CYR" w:cs="Times New Roman CYR"/>
                <w:bCs/>
                <w:sz w:val="16"/>
                <w:szCs w:val="16"/>
              </w:rPr>
              <w:t>4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5BA" w:rsidRPr="002A14A6" w:rsidRDefault="00C865BA" w:rsidP="0019376E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2A14A6">
              <w:rPr>
                <w:rFonts w:ascii="Times New Roman CYR" w:hAnsi="Times New Roman CYR" w:cs="Times New Roman CYR"/>
                <w:bCs/>
                <w:sz w:val="16"/>
                <w:szCs w:val="16"/>
              </w:rPr>
              <w:t>5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5BA" w:rsidRPr="002A14A6" w:rsidRDefault="00C865BA" w:rsidP="0019376E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2A14A6">
              <w:rPr>
                <w:rFonts w:ascii="Times New Roman CYR" w:hAnsi="Times New Roman CYR" w:cs="Times New Roman CYR"/>
                <w:bCs/>
                <w:sz w:val="16"/>
                <w:szCs w:val="16"/>
              </w:rPr>
              <w:t>6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5BA" w:rsidRPr="002A14A6" w:rsidRDefault="00C865BA" w:rsidP="0019376E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2A14A6">
              <w:rPr>
                <w:rFonts w:ascii="Times New Roman CYR" w:hAnsi="Times New Roman CYR" w:cs="Times New Roman CYR"/>
                <w:bCs/>
                <w:sz w:val="16"/>
                <w:szCs w:val="16"/>
              </w:rPr>
              <w:t>7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5BA" w:rsidRPr="002A14A6" w:rsidRDefault="00C865BA" w:rsidP="0019376E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2A14A6">
              <w:rPr>
                <w:rFonts w:ascii="Times New Roman CYR" w:hAnsi="Times New Roman CYR" w:cs="Times New Roman CYR"/>
                <w:bCs/>
                <w:sz w:val="16"/>
                <w:szCs w:val="16"/>
              </w:rPr>
              <w:t>8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5BA" w:rsidRPr="002A14A6" w:rsidRDefault="00C865BA" w:rsidP="0019376E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2A14A6">
              <w:rPr>
                <w:rFonts w:ascii="Times New Roman CYR" w:hAnsi="Times New Roman CYR" w:cs="Times New Roman CYR"/>
                <w:bCs/>
                <w:sz w:val="16"/>
                <w:szCs w:val="16"/>
              </w:rPr>
              <w:t>9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5BA" w:rsidRPr="002A14A6" w:rsidRDefault="00C865BA" w:rsidP="0019376E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2A14A6">
              <w:rPr>
                <w:rFonts w:ascii="Times New Roman CYR" w:hAnsi="Times New Roman CYR" w:cs="Times New Roman CYR"/>
                <w:bCs/>
                <w:sz w:val="16"/>
                <w:szCs w:val="16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5BA" w:rsidRPr="002A14A6" w:rsidRDefault="00C865BA" w:rsidP="0019376E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2A14A6">
              <w:rPr>
                <w:rFonts w:ascii="Times New Roman CYR" w:hAnsi="Times New Roman CYR" w:cs="Times New Roman CYR"/>
                <w:bCs/>
                <w:sz w:val="16"/>
                <w:szCs w:val="16"/>
              </w:rPr>
              <w:t>11</w:t>
            </w:r>
          </w:p>
        </w:tc>
      </w:tr>
      <w:tr w:rsidR="00C865BA" w:rsidRPr="00C865BA" w:rsidTr="00C865BA">
        <w:trPr>
          <w:trHeight w:val="315"/>
        </w:trPr>
        <w:tc>
          <w:tcPr>
            <w:tcW w:w="6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sz w:val="16"/>
                <w:szCs w:val="16"/>
              </w:rPr>
              <w:t> </w:t>
            </w:r>
          </w:p>
        </w:tc>
        <w:tc>
          <w:tcPr>
            <w:tcW w:w="386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Источники внутреннего финансирования дефицитов бюджетов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000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01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00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00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00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0000</w:t>
            </w:r>
          </w:p>
        </w:tc>
        <w:tc>
          <w:tcPr>
            <w:tcW w:w="5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65BA" w:rsidRPr="00C865BA" w:rsidRDefault="00736B72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bCs/>
                <w:sz w:val="16"/>
                <w:szCs w:val="16"/>
              </w:rPr>
              <w:t>2457</w:t>
            </w:r>
            <w:r w:rsidR="00C865BA"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2,</w:t>
            </w:r>
            <w:r>
              <w:rPr>
                <w:rFonts w:ascii="Times New Roman CYR" w:hAnsi="Times New Roman CYR" w:cs="Times New Roman CYR"/>
                <w:bCs/>
                <w:sz w:val="16"/>
                <w:szCs w:val="16"/>
              </w:rPr>
              <w:t>8</w:t>
            </w:r>
          </w:p>
        </w:tc>
      </w:tr>
      <w:tr w:rsidR="00C865BA" w:rsidRPr="00C865BA" w:rsidTr="00C865BA">
        <w:trPr>
          <w:trHeight w:val="315"/>
        </w:trPr>
        <w:tc>
          <w:tcPr>
            <w:tcW w:w="635" w:type="dxa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sz w:val="16"/>
                <w:szCs w:val="16"/>
              </w:rPr>
              <w:t>1.</w:t>
            </w:r>
          </w:p>
        </w:tc>
        <w:tc>
          <w:tcPr>
            <w:tcW w:w="3862" w:type="dxa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000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01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02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00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00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00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0000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 </w:t>
            </w:r>
          </w:p>
        </w:tc>
      </w:tr>
      <w:tr w:rsidR="00C865BA" w:rsidRPr="00C865BA" w:rsidTr="00C865BA">
        <w:trPr>
          <w:trHeight w:val="315"/>
        </w:trPr>
        <w:tc>
          <w:tcPr>
            <w:tcW w:w="635" w:type="dxa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sz w:val="16"/>
                <w:szCs w:val="16"/>
              </w:rPr>
              <w:t xml:space="preserve"> 2.</w:t>
            </w:r>
          </w:p>
        </w:tc>
        <w:tc>
          <w:tcPr>
            <w:tcW w:w="3862" w:type="dxa"/>
            <w:shd w:val="clear" w:color="auto" w:fill="auto"/>
            <w:vAlign w:val="center"/>
          </w:tcPr>
          <w:p w:rsidR="00C865BA" w:rsidRPr="00C865BA" w:rsidRDefault="0019376E" w:rsidP="00C865BA">
            <w:pPr>
              <w:spacing w:before="0" w:line="240" w:lineRule="auto"/>
              <w:ind w:firstLine="0"/>
              <w:jc w:val="left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Бюджетные</w:t>
            </w:r>
            <w:r w:rsidR="00C865BA"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 xml:space="preserve"> кредиты от других бюджетов бюджетной системы Российской Федерации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000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01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03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00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00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00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0000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-3700</w:t>
            </w:r>
          </w:p>
        </w:tc>
      </w:tr>
      <w:tr w:rsidR="00C865BA" w:rsidRPr="00C865BA" w:rsidTr="00C865BA">
        <w:trPr>
          <w:trHeight w:val="315"/>
        </w:trPr>
        <w:tc>
          <w:tcPr>
            <w:tcW w:w="635" w:type="dxa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sz w:val="16"/>
                <w:szCs w:val="16"/>
              </w:rPr>
              <w:t>2.2.</w:t>
            </w:r>
          </w:p>
        </w:tc>
        <w:tc>
          <w:tcPr>
            <w:tcW w:w="3862" w:type="dxa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Погашение бюджетных кредитов 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000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01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03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01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00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00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0000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800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3700</w:t>
            </w:r>
          </w:p>
        </w:tc>
      </w:tr>
      <w:tr w:rsidR="00C865BA" w:rsidRPr="00C865BA" w:rsidTr="00C865BA">
        <w:trPr>
          <w:trHeight w:val="315"/>
        </w:trPr>
        <w:tc>
          <w:tcPr>
            <w:tcW w:w="635" w:type="dxa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sz w:val="16"/>
                <w:szCs w:val="16"/>
              </w:rPr>
              <w:t> </w:t>
            </w:r>
          </w:p>
        </w:tc>
        <w:tc>
          <w:tcPr>
            <w:tcW w:w="3862" w:type="dxa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Погашение бюджетами муниципальных районов кредитов 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005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01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03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01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00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05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0000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810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3700</w:t>
            </w:r>
          </w:p>
        </w:tc>
      </w:tr>
      <w:tr w:rsidR="00C865BA" w:rsidRPr="00C865BA" w:rsidTr="00C865BA">
        <w:trPr>
          <w:trHeight w:val="315"/>
        </w:trPr>
        <w:tc>
          <w:tcPr>
            <w:tcW w:w="635" w:type="dxa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sz w:val="16"/>
                <w:szCs w:val="16"/>
              </w:rPr>
              <w:t xml:space="preserve"> 3.</w:t>
            </w:r>
          </w:p>
        </w:tc>
        <w:tc>
          <w:tcPr>
            <w:tcW w:w="3862" w:type="dxa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Изменение остатков средств на счетах по учёту средств бюджета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000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01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05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00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00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00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0000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865BA" w:rsidRPr="00C865BA" w:rsidRDefault="00736B72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bCs/>
                <w:sz w:val="16"/>
                <w:szCs w:val="16"/>
              </w:rPr>
              <w:t>2827</w:t>
            </w:r>
            <w:r w:rsidR="00C865BA"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2,</w:t>
            </w:r>
            <w:r>
              <w:rPr>
                <w:rFonts w:ascii="Times New Roman CYR" w:hAnsi="Times New Roman CYR" w:cs="Times New Roman CYR"/>
                <w:bCs/>
                <w:sz w:val="16"/>
                <w:szCs w:val="16"/>
              </w:rPr>
              <w:t>8</w:t>
            </w:r>
          </w:p>
        </w:tc>
      </w:tr>
      <w:tr w:rsidR="00C865BA" w:rsidRPr="00C865BA" w:rsidTr="00C865BA">
        <w:trPr>
          <w:trHeight w:val="315"/>
        </w:trPr>
        <w:tc>
          <w:tcPr>
            <w:tcW w:w="635" w:type="dxa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sz w:val="16"/>
                <w:szCs w:val="16"/>
              </w:rPr>
              <w:t xml:space="preserve"> 3.1</w:t>
            </w:r>
          </w:p>
        </w:tc>
        <w:tc>
          <w:tcPr>
            <w:tcW w:w="3862" w:type="dxa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Увеличение остатков средств бюджета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000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01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05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00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00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00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0000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500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865BA" w:rsidRPr="00C865BA" w:rsidRDefault="00C865BA" w:rsidP="00736B72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-4846</w:t>
            </w:r>
            <w:r w:rsidR="00736B72">
              <w:rPr>
                <w:rFonts w:ascii="Times New Roman CYR" w:hAnsi="Times New Roman CYR" w:cs="Times New Roman CYR"/>
                <w:bCs/>
                <w:sz w:val="16"/>
                <w:szCs w:val="16"/>
              </w:rPr>
              <w:t>13,5</w:t>
            </w:r>
          </w:p>
        </w:tc>
      </w:tr>
      <w:tr w:rsidR="00C865BA" w:rsidRPr="00C865BA" w:rsidTr="00C865BA">
        <w:trPr>
          <w:trHeight w:val="315"/>
        </w:trPr>
        <w:tc>
          <w:tcPr>
            <w:tcW w:w="635" w:type="dxa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sz w:val="16"/>
                <w:szCs w:val="16"/>
              </w:rPr>
              <w:t> </w:t>
            </w:r>
          </w:p>
        </w:tc>
        <w:tc>
          <w:tcPr>
            <w:tcW w:w="3862" w:type="dxa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000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01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05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02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00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00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0000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500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865BA" w:rsidRPr="00C865BA" w:rsidRDefault="00C865BA" w:rsidP="00736B72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-4846</w:t>
            </w:r>
            <w:r w:rsidR="00736B72">
              <w:rPr>
                <w:rFonts w:ascii="Times New Roman CYR" w:hAnsi="Times New Roman CYR" w:cs="Times New Roman CYR"/>
                <w:bCs/>
                <w:sz w:val="16"/>
                <w:szCs w:val="16"/>
              </w:rPr>
              <w:t>13,5</w:t>
            </w:r>
          </w:p>
        </w:tc>
      </w:tr>
      <w:tr w:rsidR="00C865BA" w:rsidRPr="00C865BA" w:rsidTr="00C865BA">
        <w:trPr>
          <w:trHeight w:val="315"/>
        </w:trPr>
        <w:tc>
          <w:tcPr>
            <w:tcW w:w="635" w:type="dxa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sz w:val="16"/>
                <w:szCs w:val="16"/>
              </w:rPr>
              <w:t> </w:t>
            </w:r>
          </w:p>
        </w:tc>
        <w:tc>
          <w:tcPr>
            <w:tcW w:w="3862" w:type="dxa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000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01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05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02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01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00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0000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510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865BA" w:rsidRPr="00C865BA" w:rsidRDefault="00C865BA" w:rsidP="00736B72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-4846</w:t>
            </w:r>
            <w:r w:rsidR="00736B72">
              <w:rPr>
                <w:rFonts w:ascii="Times New Roman CYR" w:hAnsi="Times New Roman CYR" w:cs="Times New Roman CYR"/>
                <w:bCs/>
                <w:sz w:val="16"/>
                <w:szCs w:val="16"/>
              </w:rPr>
              <w:t>13,5</w:t>
            </w:r>
          </w:p>
        </w:tc>
      </w:tr>
      <w:tr w:rsidR="00C865BA" w:rsidRPr="00C865BA" w:rsidTr="00C865BA">
        <w:trPr>
          <w:trHeight w:val="315"/>
        </w:trPr>
        <w:tc>
          <w:tcPr>
            <w:tcW w:w="635" w:type="dxa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sz w:val="16"/>
                <w:szCs w:val="16"/>
              </w:rPr>
              <w:t> </w:t>
            </w:r>
          </w:p>
        </w:tc>
        <w:tc>
          <w:tcPr>
            <w:tcW w:w="3862" w:type="dxa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005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01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05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02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01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05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0000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510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865BA" w:rsidRPr="00C865BA" w:rsidRDefault="00C865BA" w:rsidP="00736B72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-4846</w:t>
            </w:r>
            <w:r w:rsidR="00736B72">
              <w:rPr>
                <w:rFonts w:ascii="Times New Roman CYR" w:hAnsi="Times New Roman CYR" w:cs="Times New Roman CYR"/>
                <w:bCs/>
                <w:sz w:val="16"/>
                <w:szCs w:val="16"/>
              </w:rPr>
              <w:t>13,5</w:t>
            </w:r>
          </w:p>
        </w:tc>
      </w:tr>
      <w:tr w:rsidR="00C865BA" w:rsidRPr="00C865BA" w:rsidTr="00C865BA">
        <w:trPr>
          <w:trHeight w:val="315"/>
        </w:trPr>
        <w:tc>
          <w:tcPr>
            <w:tcW w:w="635" w:type="dxa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sz w:val="16"/>
                <w:szCs w:val="16"/>
              </w:rPr>
              <w:t xml:space="preserve"> 3.2</w:t>
            </w:r>
          </w:p>
        </w:tc>
        <w:tc>
          <w:tcPr>
            <w:tcW w:w="3862" w:type="dxa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000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01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05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00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00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00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0000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600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512886,3</w:t>
            </w:r>
          </w:p>
        </w:tc>
      </w:tr>
      <w:tr w:rsidR="00C865BA" w:rsidRPr="00C865BA" w:rsidTr="00C865BA">
        <w:trPr>
          <w:trHeight w:val="315"/>
        </w:trPr>
        <w:tc>
          <w:tcPr>
            <w:tcW w:w="635" w:type="dxa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sz w:val="16"/>
                <w:szCs w:val="16"/>
              </w:rPr>
              <w:t> </w:t>
            </w:r>
          </w:p>
        </w:tc>
        <w:tc>
          <w:tcPr>
            <w:tcW w:w="3862" w:type="dxa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000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01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05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02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00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00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0000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600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512886,3</w:t>
            </w:r>
          </w:p>
        </w:tc>
      </w:tr>
      <w:tr w:rsidR="00C865BA" w:rsidRPr="00C865BA" w:rsidTr="00C865BA">
        <w:trPr>
          <w:trHeight w:val="315"/>
        </w:trPr>
        <w:tc>
          <w:tcPr>
            <w:tcW w:w="635" w:type="dxa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sz w:val="16"/>
                <w:szCs w:val="16"/>
              </w:rPr>
              <w:t> </w:t>
            </w:r>
          </w:p>
        </w:tc>
        <w:tc>
          <w:tcPr>
            <w:tcW w:w="3862" w:type="dxa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000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01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05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02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01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00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0000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610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512886,3</w:t>
            </w:r>
          </w:p>
        </w:tc>
      </w:tr>
      <w:tr w:rsidR="00C865BA" w:rsidRPr="00C865BA" w:rsidTr="00C865BA">
        <w:trPr>
          <w:trHeight w:val="315"/>
        </w:trPr>
        <w:tc>
          <w:tcPr>
            <w:tcW w:w="635" w:type="dxa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sz w:val="16"/>
                <w:szCs w:val="16"/>
              </w:rPr>
              <w:t> </w:t>
            </w:r>
          </w:p>
        </w:tc>
        <w:tc>
          <w:tcPr>
            <w:tcW w:w="3862" w:type="dxa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005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01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05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02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01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05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0000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610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512886,3</w:t>
            </w:r>
          </w:p>
        </w:tc>
      </w:tr>
      <w:tr w:rsidR="00C865BA" w:rsidRPr="00C865BA" w:rsidTr="00C865BA">
        <w:trPr>
          <w:trHeight w:val="315"/>
        </w:trPr>
        <w:tc>
          <w:tcPr>
            <w:tcW w:w="635" w:type="dxa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sz w:val="16"/>
                <w:szCs w:val="16"/>
              </w:rPr>
              <w:t> </w:t>
            </w:r>
          </w:p>
        </w:tc>
        <w:tc>
          <w:tcPr>
            <w:tcW w:w="3862" w:type="dxa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left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ИТОГО ИСТОЧНИКОВ  ФИНАНСИРОВАНИЯ ДЕФИЦИТА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 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 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 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 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 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 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 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C865BA" w:rsidRPr="00C865BA" w:rsidRDefault="00C865BA" w:rsidP="00C865BA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865BA" w:rsidRPr="00C865BA" w:rsidRDefault="00736B72" w:rsidP="00736B72">
            <w:pPr>
              <w:spacing w:before="0" w:line="240" w:lineRule="auto"/>
              <w:ind w:firstLine="0"/>
              <w:jc w:val="center"/>
              <w:rPr>
                <w:rFonts w:ascii="Times New Roman CYR" w:hAnsi="Times New Roman CYR" w:cs="Times New Roman CYR"/>
                <w:bCs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bCs/>
                <w:sz w:val="16"/>
                <w:szCs w:val="16"/>
              </w:rPr>
              <w:t>2457</w:t>
            </w:r>
            <w:r w:rsidR="00C865BA" w:rsidRPr="00C865BA">
              <w:rPr>
                <w:rFonts w:ascii="Times New Roman CYR" w:hAnsi="Times New Roman CYR" w:cs="Times New Roman CYR"/>
                <w:bCs/>
                <w:sz w:val="16"/>
                <w:szCs w:val="16"/>
              </w:rPr>
              <w:t>2,</w:t>
            </w:r>
            <w:r>
              <w:rPr>
                <w:rFonts w:ascii="Times New Roman CYR" w:hAnsi="Times New Roman CYR" w:cs="Times New Roman CYR"/>
                <w:bCs/>
                <w:sz w:val="16"/>
                <w:szCs w:val="16"/>
              </w:rPr>
              <w:t>8</w:t>
            </w:r>
            <w:r w:rsidR="00E767A2">
              <w:rPr>
                <w:rFonts w:ascii="Times New Roman CYR" w:hAnsi="Times New Roman CYR" w:cs="Times New Roman CYR"/>
                <w:bCs/>
                <w:sz w:val="16"/>
                <w:szCs w:val="16"/>
              </w:rPr>
              <w:t>»</w:t>
            </w:r>
          </w:p>
        </w:tc>
      </w:tr>
    </w:tbl>
    <w:p w:rsidR="008F4AB7" w:rsidRDefault="008F4AB7" w:rsidP="00E71EE2">
      <w:pPr>
        <w:pStyle w:val="a6"/>
        <w:spacing w:before="0" w:after="0" w:line="240" w:lineRule="auto"/>
        <w:ind w:firstLine="0"/>
      </w:pPr>
    </w:p>
    <w:p w:rsidR="00DE61E4" w:rsidRDefault="004F73AD" w:rsidP="006A1AF1">
      <w:pPr>
        <w:pStyle w:val="a6"/>
        <w:spacing w:before="0" w:after="0" w:line="240" w:lineRule="auto"/>
        <w:ind w:firstLine="0"/>
      </w:pPr>
      <w:r>
        <w:t>2</w:t>
      </w:r>
      <w:r w:rsidR="001F22B0">
        <w:t>. Настоящее решение вступает в силу со дня</w:t>
      </w:r>
      <w:r w:rsidR="00DE61E4">
        <w:t xml:space="preserve"> его официального опубликования</w:t>
      </w:r>
    </w:p>
    <w:p w:rsidR="006A1AF1" w:rsidRDefault="006A1AF1" w:rsidP="006A1AF1">
      <w:pPr>
        <w:pStyle w:val="a6"/>
        <w:spacing w:before="0" w:after="0" w:line="240" w:lineRule="auto"/>
        <w:ind w:firstLine="0"/>
      </w:pPr>
    </w:p>
    <w:p w:rsidR="00E71EE2" w:rsidRDefault="00DD56CA" w:rsidP="00E71EE2">
      <w:pPr>
        <w:pStyle w:val="a6"/>
        <w:spacing w:before="0" w:after="0" w:line="240" w:lineRule="auto"/>
        <w:ind w:firstLine="0"/>
        <w:rPr>
          <w:b/>
        </w:rPr>
      </w:pPr>
      <w:r w:rsidRPr="00E71EE2">
        <w:rPr>
          <w:b/>
        </w:rPr>
        <w:t xml:space="preserve">Глава </w:t>
      </w:r>
      <w:proofErr w:type="spellStart"/>
      <w:r w:rsidRPr="00E71EE2">
        <w:rPr>
          <w:b/>
        </w:rPr>
        <w:t>Кемского</w:t>
      </w:r>
      <w:proofErr w:type="spellEnd"/>
      <w:r w:rsidRPr="00E71EE2">
        <w:rPr>
          <w:b/>
        </w:rPr>
        <w:t xml:space="preserve"> муниципального района    </w:t>
      </w:r>
      <w:r w:rsidRPr="00E71EE2">
        <w:rPr>
          <w:b/>
        </w:rPr>
        <w:tab/>
      </w:r>
      <w:r w:rsidR="00D635DE" w:rsidRPr="00E71EE2">
        <w:rPr>
          <w:b/>
        </w:rPr>
        <w:t xml:space="preserve">    </w:t>
      </w:r>
      <w:r w:rsidR="002952A1" w:rsidRPr="00E71EE2">
        <w:rPr>
          <w:b/>
        </w:rPr>
        <w:t xml:space="preserve">        </w:t>
      </w:r>
      <w:r w:rsidR="00E71EE2">
        <w:rPr>
          <w:b/>
        </w:rPr>
        <w:t xml:space="preserve">    </w:t>
      </w:r>
      <w:r w:rsidR="002952A1" w:rsidRPr="00E71EE2">
        <w:rPr>
          <w:b/>
        </w:rPr>
        <w:t xml:space="preserve">                       </w:t>
      </w:r>
      <w:r w:rsidR="00E71EE2">
        <w:rPr>
          <w:b/>
        </w:rPr>
        <w:t xml:space="preserve">                </w:t>
      </w:r>
      <w:r w:rsidRPr="00E71EE2">
        <w:rPr>
          <w:b/>
        </w:rPr>
        <w:t>А.</w:t>
      </w:r>
      <w:r w:rsidR="002952A1" w:rsidRPr="00E71EE2">
        <w:rPr>
          <w:b/>
        </w:rPr>
        <w:t>Д. Кокков</w:t>
      </w:r>
      <w:r w:rsidR="00034847" w:rsidRPr="00E71EE2">
        <w:rPr>
          <w:b/>
        </w:rPr>
        <w:t xml:space="preserve"> </w:t>
      </w:r>
      <w:r w:rsidR="00733813" w:rsidRPr="00E71EE2">
        <w:rPr>
          <w:b/>
        </w:rPr>
        <w:t xml:space="preserve">                                               </w:t>
      </w:r>
    </w:p>
    <w:p w:rsidR="00E71EE2" w:rsidRDefault="00E71EE2" w:rsidP="00E71EE2">
      <w:pPr>
        <w:widowControl/>
        <w:autoSpaceDE/>
        <w:autoSpaceDN/>
        <w:adjustRightInd/>
        <w:spacing w:before="0" w:line="240" w:lineRule="auto"/>
        <w:ind w:left="-426" w:firstLine="0"/>
        <w:jc w:val="left"/>
        <w:rPr>
          <w:b/>
          <w:szCs w:val="20"/>
        </w:rPr>
      </w:pPr>
      <w:r>
        <w:rPr>
          <w:b/>
          <w:szCs w:val="20"/>
        </w:rPr>
        <w:t xml:space="preserve">       </w:t>
      </w:r>
    </w:p>
    <w:p w:rsidR="00E71EE2" w:rsidRPr="00E71EE2" w:rsidRDefault="00E71EE2" w:rsidP="00E71EE2">
      <w:pPr>
        <w:widowControl/>
        <w:autoSpaceDE/>
        <w:autoSpaceDN/>
        <w:adjustRightInd/>
        <w:spacing w:before="0" w:line="240" w:lineRule="auto"/>
        <w:ind w:left="-426" w:firstLine="0"/>
        <w:jc w:val="left"/>
        <w:rPr>
          <w:b/>
          <w:szCs w:val="20"/>
        </w:rPr>
      </w:pPr>
      <w:r>
        <w:rPr>
          <w:b/>
          <w:szCs w:val="20"/>
        </w:rPr>
        <w:t xml:space="preserve">        </w:t>
      </w:r>
      <w:r w:rsidRPr="00E71EE2">
        <w:rPr>
          <w:b/>
          <w:szCs w:val="20"/>
        </w:rPr>
        <w:t>г. Кемь</w:t>
      </w:r>
    </w:p>
    <w:p w:rsidR="00E71EE2" w:rsidRPr="00E71EE2" w:rsidRDefault="00E71EE2" w:rsidP="00E71EE2">
      <w:pPr>
        <w:widowControl/>
        <w:autoSpaceDE/>
        <w:autoSpaceDN/>
        <w:adjustRightInd/>
        <w:spacing w:before="0" w:line="240" w:lineRule="auto"/>
        <w:ind w:left="-426" w:firstLine="0"/>
        <w:jc w:val="left"/>
        <w:rPr>
          <w:b/>
          <w:szCs w:val="20"/>
        </w:rPr>
      </w:pPr>
      <w:r w:rsidRPr="00E71EE2">
        <w:rPr>
          <w:b/>
          <w:szCs w:val="20"/>
        </w:rPr>
        <w:t xml:space="preserve">        19.12.2013</w:t>
      </w:r>
    </w:p>
    <w:p w:rsidR="00E71EE2" w:rsidRPr="00E71EE2" w:rsidRDefault="00E71EE2" w:rsidP="00E71EE2">
      <w:pPr>
        <w:widowControl/>
        <w:autoSpaceDE/>
        <w:autoSpaceDN/>
        <w:adjustRightInd/>
        <w:spacing w:before="0" w:line="240" w:lineRule="auto"/>
        <w:ind w:firstLine="0"/>
        <w:jc w:val="left"/>
        <w:rPr>
          <w:szCs w:val="28"/>
        </w:rPr>
      </w:pPr>
      <w:r w:rsidRPr="00E71EE2">
        <w:rPr>
          <w:b/>
          <w:szCs w:val="20"/>
        </w:rPr>
        <w:t xml:space="preserve"> 38-2/34</w:t>
      </w:r>
      <w:r>
        <w:rPr>
          <w:b/>
          <w:szCs w:val="20"/>
        </w:rPr>
        <w:t>9</w:t>
      </w:r>
    </w:p>
    <w:p w:rsidR="00E71EE2" w:rsidRPr="00E71EE2" w:rsidRDefault="00E71EE2" w:rsidP="00E71EE2">
      <w:pPr>
        <w:widowControl/>
        <w:tabs>
          <w:tab w:val="num" w:pos="0"/>
        </w:tabs>
        <w:autoSpaceDE/>
        <w:autoSpaceDN/>
        <w:adjustRightInd/>
        <w:spacing w:before="0" w:line="240" w:lineRule="auto"/>
        <w:ind w:firstLine="709"/>
      </w:pPr>
    </w:p>
    <w:p w:rsidR="00B95787" w:rsidRPr="00E71EE2" w:rsidRDefault="00B95787" w:rsidP="00E71EE2"/>
    <w:sectPr w:rsidR="00B95787" w:rsidRPr="00E71EE2" w:rsidSect="00E71EE2">
      <w:headerReference w:type="even" r:id="rId10"/>
      <w:headerReference w:type="default" r:id="rId11"/>
      <w:footerReference w:type="even" r:id="rId12"/>
      <w:footerReference w:type="default" r:id="rId13"/>
      <w:pgSz w:w="11906" w:h="16838" w:code="9"/>
      <w:pgMar w:top="454" w:right="748" w:bottom="426" w:left="1418" w:header="0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0622" w:rsidRDefault="00210622">
      <w:r>
        <w:separator/>
      </w:r>
    </w:p>
  </w:endnote>
  <w:endnote w:type="continuationSeparator" w:id="0">
    <w:p w:rsidR="00210622" w:rsidRDefault="00210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376E" w:rsidRDefault="0019376E" w:rsidP="00C0334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9376E" w:rsidRDefault="0019376E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376E" w:rsidRDefault="0019376E" w:rsidP="00EF43AA">
    <w:pPr>
      <w:pStyle w:val="a5"/>
      <w:framePr w:wrap="around" w:vAnchor="text" w:hAnchor="margin" w:xAlign="right" w:y="-287"/>
      <w:ind w:firstLine="0"/>
      <w:rPr>
        <w:rStyle w:val="a8"/>
      </w:rPr>
    </w:pPr>
  </w:p>
  <w:p w:rsidR="0019376E" w:rsidRDefault="0019376E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0622" w:rsidRDefault="00210622">
      <w:r>
        <w:separator/>
      </w:r>
    </w:p>
  </w:footnote>
  <w:footnote w:type="continuationSeparator" w:id="0">
    <w:p w:rsidR="00210622" w:rsidRDefault="002106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376E" w:rsidRDefault="0019376E" w:rsidP="0016080C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9376E" w:rsidRDefault="0019376E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376E" w:rsidRDefault="0019376E" w:rsidP="00DD56CA">
    <w:pPr>
      <w:pStyle w:val="a7"/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4534F"/>
    <w:multiLevelType w:val="hybridMultilevel"/>
    <w:tmpl w:val="A71680AA"/>
    <w:lvl w:ilvl="0" w:tplc="8CFC29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0DBB7071"/>
    <w:multiLevelType w:val="hybridMultilevel"/>
    <w:tmpl w:val="E904037A"/>
    <w:lvl w:ilvl="0" w:tplc="04190011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2">
    <w:nsid w:val="0DEE05F4"/>
    <w:multiLevelType w:val="hybridMultilevel"/>
    <w:tmpl w:val="EFC4F16A"/>
    <w:lvl w:ilvl="0" w:tplc="04190011">
      <w:start w:val="1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F11B65"/>
    <w:multiLevelType w:val="hybridMultilevel"/>
    <w:tmpl w:val="D3144986"/>
    <w:lvl w:ilvl="0" w:tplc="02BA0486">
      <w:start w:val="1"/>
      <w:numFmt w:val="decimal"/>
      <w:lvlText w:val="%1)"/>
      <w:lvlJc w:val="left"/>
      <w:pPr>
        <w:tabs>
          <w:tab w:val="num" w:pos="2475"/>
        </w:tabs>
        <w:ind w:left="2475" w:hanging="13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13C22854"/>
    <w:multiLevelType w:val="hybridMultilevel"/>
    <w:tmpl w:val="BB66E470"/>
    <w:lvl w:ilvl="0" w:tplc="E160C3EE">
      <w:start w:val="3"/>
      <w:numFmt w:val="decimal"/>
      <w:lvlText w:val="%1."/>
      <w:lvlJc w:val="left"/>
      <w:pPr>
        <w:tabs>
          <w:tab w:val="num" w:pos="1571"/>
        </w:tabs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006D7B"/>
    <w:multiLevelType w:val="singleLevel"/>
    <w:tmpl w:val="C43013F8"/>
    <w:lvl w:ilvl="0">
      <w:start w:val="1"/>
      <w:numFmt w:val="decimal"/>
      <w:lvlText w:val="Статья %1."/>
      <w:lvlJc w:val="left"/>
      <w:pPr>
        <w:tabs>
          <w:tab w:val="num" w:pos="2062"/>
        </w:tabs>
        <w:ind w:left="2062" w:hanging="360"/>
      </w:pPr>
      <w:rPr>
        <w:rFonts w:hint="default"/>
        <w:b/>
        <w:i w:val="0"/>
      </w:rPr>
    </w:lvl>
  </w:abstractNum>
  <w:abstractNum w:abstractNumId="6">
    <w:nsid w:val="152860E5"/>
    <w:multiLevelType w:val="hybridMultilevel"/>
    <w:tmpl w:val="5B98653C"/>
    <w:lvl w:ilvl="0" w:tplc="5EF6752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19DB1400"/>
    <w:multiLevelType w:val="hybridMultilevel"/>
    <w:tmpl w:val="E39ED47E"/>
    <w:lvl w:ilvl="0" w:tplc="65D4EECA">
      <w:start w:val="1"/>
      <w:numFmt w:val="decimal"/>
      <w:lvlText w:val="%1."/>
      <w:lvlJc w:val="left"/>
      <w:pPr>
        <w:tabs>
          <w:tab w:val="num" w:pos="2160"/>
        </w:tabs>
        <w:ind w:left="2160" w:hanging="1260"/>
      </w:pPr>
      <w:rPr>
        <w:rFonts w:hint="default"/>
      </w:rPr>
    </w:lvl>
    <w:lvl w:ilvl="1" w:tplc="FBF6B824">
      <w:start w:val="1"/>
      <w:numFmt w:val="decimal"/>
      <w:lvlText w:val="%2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1BFA71A7"/>
    <w:multiLevelType w:val="hybridMultilevel"/>
    <w:tmpl w:val="D3CCD5B4"/>
    <w:lvl w:ilvl="0" w:tplc="8CFC292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DF94DED4">
      <w:start w:val="1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2" w:tplc="8CFC2920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1F676C98"/>
    <w:multiLevelType w:val="multilevel"/>
    <w:tmpl w:val="6B1809C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>
    <w:nsid w:val="25B41317"/>
    <w:multiLevelType w:val="hybridMultilevel"/>
    <w:tmpl w:val="2BB62CE2"/>
    <w:lvl w:ilvl="0" w:tplc="53A693D4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76E63DE"/>
    <w:multiLevelType w:val="hybridMultilevel"/>
    <w:tmpl w:val="2FE25D54"/>
    <w:lvl w:ilvl="0" w:tplc="6F162B36">
      <w:start w:val="3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>
    <w:nsid w:val="28753E05"/>
    <w:multiLevelType w:val="multilevel"/>
    <w:tmpl w:val="6B1809C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>
    <w:nsid w:val="28EE7D12"/>
    <w:multiLevelType w:val="hybridMultilevel"/>
    <w:tmpl w:val="D9CE442C"/>
    <w:lvl w:ilvl="0" w:tplc="8CFC2920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4">
    <w:nsid w:val="2A680A1D"/>
    <w:multiLevelType w:val="hybridMultilevel"/>
    <w:tmpl w:val="30522B48"/>
    <w:lvl w:ilvl="0" w:tplc="04190011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0317762"/>
    <w:multiLevelType w:val="hybridMultilevel"/>
    <w:tmpl w:val="983827B6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371A6C94">
      <w:start w:val="1"/>
      <w:numFmt w:val="decimal"/>
      <w:lvlText w:val="%2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6">
    <w:nsid w:val="31733A94"/>
    <w:multiLevelType w:val="hybridMultilevel"/>
    <w:tmpl w:val="6FD23B5E"/>
    <w:lvl w:ilvl="0" w:tplc="FBF6B824">
      <w:start w:val="1"/>
      <w:numFmt w:val="decimal"/>
      <w:lvlText w:val="%1)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1" w:tplc="0C14C5C8">
      <w:start w:val="1"/>
      <w:numFmt w:val="decimal"/>
      <w:lvlText w:val="%2)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7">
    <w:nsid w:val="326347DC"/>
    <w:multiLevelType w:val="hybridMultilevel"/>
    <w:tmpl w:val="25DCEFE0"/>
    <w:lvl w:ilvl="0" w:tplc="427CFA68">
      <w:start w:val="1"/>
      <w:numFmt w:val="decimal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51E0A6F"/>
    <w:multiLevelType w:val="multilevel"/>
    <w:tmpl w:val="6B1809C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9">
    <w:nsid w:val="3D356CF4"/>
    <w:multiLevelType w:val="hybridMultilevel"/>
    <w:tmpl w:val="1A020DBA"/>
    <w:lvl w:ilvl="0" w:tplc="D2D85CE8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20">
    <w:nsid w:val="3FA85E61"/>
    <w:multiLevelType w:val="hybridMultilevel"/>
    <w:tmpl w:val="E102AE1C"/>
    <w:lvl w:ilvl="0" w:tplc="04190011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8F35939"/>
    <w:multiLevelType w:val="multilevel"/>
    <w:tmpl w:val="56CC663E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2">
    <w:nsid w:val="4C605368"/>
    <w:multiLevelType w:val="multilevel"/>
    <w:tmpl w:val="4E9E9730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23">
    <w:nsid w:val="4DB84C22"/>
    <w:multiLevelType w:val="hybridMultilevel"/>
    <w:tmpl w:val="D44E5ECA"/>
    <w:lvl w:ilvl="0" w:tplc="C20A75C8">
      <w:start w:val="7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4">
    <w:nsid w:val="59500A2A"/>
    <w:multiLevelType w:val="hybridMultilevel"/>
    <w:tmpl w:val="864C99F6"/>
    <w:lvl w:ilvl="0" w:tplc="04190011">
      <w:start w:val="10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C51616E"/>
    <w:multiLevelType w:val="hybridMultilevel"/>
    <w:tmpl w:val="73781CEC"/>
    <w:lvl w:ilvl="0" w:tplc="0FC0B1F6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6">
    <w:nsid w:val="5CF908E7"/>
    <w:multiLevelType w:val="hybridMultilevel"/>
    <w:tmpl w:val="84B22796"/>
    <w:lvl w:ilvl="0" w:tplc="77DA4146">
      <w:start w:val="2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27">
    <w:nsid w:val="5D887601"/>
    <w:multiLevelType w:val="hybridMultilevel"/>
    <w:tmpl w:val="0DCCC24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1">
      <w:start w:val="1"/>
      <w:numFmt w:val="decimal"/>
      <w:lvlText w:val="%2)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28">
    <w:nsid w:val="663C54A4"/>
    <w:multiLevelType w:val="hybridMultilevel"/>
    <w:tmpl w:val="CCE867F0"/>
    <w:lvl w:ilvl="0" w:tplc="8CFC2920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9">
    <w:nsid w:val="66F225AA"/>
    <w:multiLevelType w:val="multilevel"/>
    <w:tmpl w:val="1A020DB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0">
    <w:nsid w:val="67846FBD"/>
    <w:multiLevelType w:val="hybridMultilevel"/>
    <w:tmpl w:val="E702D7D8"/>
    <w:lvl w:ilvl="0" w:tplc="BCAEDAC6">
      <w:start w:val="1"/>
      <w:numFmt w:val="decimal"/>
      <w:lvlText w:val="%1."/>
      <w:lvlJc w:val="left"/>
      <w:pPr>
        <w:tabs>
          <w:tab w:val="num" w:pos="2160"/>
        </w:tabs>
        <w:ind w:left="216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7D076CE"/>
    <w:multiLevelType w:val="hybridMultilevel"/>
    <w:tmpl w:val="FA0EAC48"/>
    <w:lvl w:ilvl="0" w:tplc="04190011">
      <w:start w:val="14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2">
    <w:nsid w:val="6B184A57"/>
    <w:multiLevelType w:val="hybridMultilevel"/>
    <w:tmpl w:val="94CCF7FC"/>
    <w:lvl w:ilvl="0" w:tplc="10ACE48A">
      <w:start w:val="1"/>
      <w:numFmt w:val="decimal"/>
      <w:lvlText w:val="%1."/>
      <w:lvlJc w:val="left"/>
      <w:pPr>
        <w:tabs>
          <w:tab w:val="num" w:pos="1500"/>
        </w:tabs>
        <w:ind w:left="1500" w:hanging="114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B697C25"/>
    <w:multiLevelType w:val="hybridMultilevel"/>
    <w:tmpl w:val="F41C6292"/>
    <w:lvl w:ilvl="0" w:tplc="08F4C78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6C5D046D"/>
    <w:multiLevelType w:val="hybridMultilevel"/>
    <w:tmpl w:val="8304D6A8"/>
    <w:lvl w:ilvl="0" w:tplc="0E8C5438">
      <w:start w:val="6"/>
      <w:numFmt w:val="decimal"/>
      <w:lvlText w:val="%1)"/>
      <w:lvlJc w:val="left"/>
      <w:pPr>
        <w:tabs>
          <w:tab w:val="num" w:pos="2175"/>
        </w:tabs>
        <w:ind w:left="217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5">
    <w:nsid w:val="6DD96887"/>
    <w:multiLevelType w:val="multilevel"/>
    <w:tmpl w:val="EE8C153A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DD977BB"/>
    <w:multiLevelType w:val="hybridMultilevel"/>
    <w:tmpl w:val="34B2E720"/>
    <w:lvl w:ilvl="0" w:tplc="FFD072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F7B1B5D"/>
    <w:multiLevelType w:val="hybridMultilevel"/>
    <w:tmpl w:val="E56E6840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8">
    <w:nsid w:val="70BA6DEC"/>
    <w:multiLevelType w:val="hybridMultilevel"/>
    <w:tmpl w:val="1D48B596"/>
    <w:lvl w:ilvl="0" w:tplc="C810A7FE">
      <w:start w:val="1"/>
      <w:numFmt w:val="decimal"/>
      <w:lvlText w:val="%1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BA7CCA84">
      <w:start w:val="716"/>
      <w:numFmt w:val="bullet"/>
      <w:lvlText w:val="-"/>
      <w:lvlJc w:val="left"/>
      <w:pPr>
        <w:tabs>
          <w:tab w:val="num" w:pos="2865"/>
        </w:tabs>
        <w:ind w:left="2865" w:hanging="1245"/>
      </w:pPr>
      <w:rPr>
        <w:rFonts w:ascii="Times New Roman" w:eastAsia="Times New Roman" w:hAnsi="Times New Roman" w:cs="Times New Roman" w:hint="default"/>
      </w:rPr>
    </w:lvl>
    <w:lvl w:ilvl="2" w:tplc="C810A7FE">
      <w:start w:val="1"/>
      <w:numFmt w:val="decimal"/>
      <w:lvlText w:val="%3."/>
      <w:lvlJc w:val="left"/>
      <w:pPr>
        <w:tabs>
          <w:tab w:val="num" w:pos="3060"/>
        </w:tabs>
        <w:ind w:left="3060" w:hanging="54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19"/>
  </w:num>
  <w:num w:numId="2">
    <w:abstractNumId w:val="27"/>
  </w:num>
  <w:num w:numId="3">
    <w:abstractNumId w:val="15"/>
  </w:num>
  <w:num w:numId="4">
    <w:abstractNumId w:val="9"/>
  </w:num>
  <w:num w:numId="5">
    <w:abstractNumId w:val="12"/>
  </w:num>
  <w:num w:numId="6">
    <w:abstractNumId w:val="18"/>
  </w:num>
  <w:num w:numId="7">
    <w:abstractNumId w:val="1"/>
  </w:num>
  <w:num w:numId="8">
    <w:abstractNumId w:val="16"/>
  </w:num>
  <w:num w:numId="9">
    <w:abstractNumId w:val="7"/>
  </w:num>
  <w:num w:numId="10">
    <w:abstractNumId w:val="4"/>
  </w:num>
  <w:num w:numId="11">
    <w:abstractNumId w:val="17"/>
  </w:num>
  <w:num w:numId="12">
    <w:abstractNumId w:val="22"/>
  </w:num>
  <w:num w:numId="13">
    <w:abstractNumId w:val="26"/>
  </w:num>
  <w:num w:numId="14">
    <w:abstractNumId w:val="30"/>
  </w:num>
  <w:num w:numId="15">
    <w:abstractNumId w:val="29"/>
  </w:num>
  <w:num w:numId="16">
    <w:abstractNumId w:val="10"/>
  </w:num>
  <w:num w:numId="17">
    <w:abstractNumId w:val="32"/>
  </w:num>
  <w:num w:numId="18">
    <w:abstractNumId w:val="25"/>
  </w:num>
  <w:num w:numId="19">
    <w:abstractNumId w:val="21"/>
  </w:num>
  <w:num w:numId="20">
    <w:abstractNumId w:val="35"/>
  </w:num>
  <w:num w:numId="21">
    <w:abstractNumId w:val="38"/>
  </w:num>
  <w:num w:numId="22">
    <w:abstractNumId w:val="34"/>
  </w:num>
  <w:num w:numId="23">
    <w:abstractNumId w:val="8"/>
  </w:num>
  <w:num w:numId="24">
    <w:abstractNumId w:val="20"/>
  </w:num>
  <w:num w:numId="25">
    <w:abstractNumId w:val="14"/>
  </w:num>
  <w:num w:numId="26">
    <w:abstractNumId w:val="0"/>
  </w:num>
  <w:num w:numId="27">
    <w:abstractNumId w:val="23"/>
  </w:num>
  <w:num w:numId="28">
    <w:abstractNumId w:val="13"/>
  </w:num>
  <w:num w:numId="29">
    <w:abstractNumId w:val="28"/>
  </w:num>
  <w:num w:numId="30">
    <w:abstractNumId w:val="37"/>
  </w:num>
  <w:num w:numId="31">
    <w:abstractNumId w:val="33"/>
  </w:num>
  <w:num w:numId="32">
    <w:abstractNumId w:val="3"/>
  </w:num>
  <w:num w:numId="33">
    <w:abstractNumId w:val="11"/>
  </w:num>
  <w:num w:numId="34">
    <w:abstractNumId w:val="2"/>
  </w:num>
  <w:num w:numId="35">
    <w:abstractNumId w:val="31"/>
  </w:num>
  <w:num w:numId="36">
    <w:abstractNumId w:val="24"/>
  </w:num>
  <w:num w:numId="37">
    <w:abstractNumId w:val="5"/>
  </w:num>
  <w:num w:numId="38">
    <w:abstractNumId w:val="6"/>
  </w:num>
  <w:num w:numId="39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01C"/>
    <w:rsid w:val="0000331C"/>
    <w:rsid w:val="00003557"/>
    <w:rsid w:val="00006BBB"/>
    <w:rsid w:val="00010274"/>
    <w:rsid w:val="000119FD"/>
    <w:rsid w:val="000127A8"/>
    <w:rsid w:val="00016DBF"/>
    <w:rsid w:val="00017E05"/>
    <w:rsid w:val="00034847"/>
    <w:rsid w:val="00035D9A"/>
    <w:rsid w:val="00044542"/>
    <w:rsid w:val="00046C47"/>
    <w:rsid w:val="0005300C"/>
    <w:rsid w:val="00056BDF"/>
    <w:rsid w:val="00062584"/>
    <w:rsid w:val="00065532"/>
    <w:rsid w:val="00065BB2"/>
    <w:rsid w:val="00067DEC"/>
    <w:rsid w:val="0007327B"/>
    <w:rsid w:val="00074EC3"/>
    <w:rsid w:val="00075E2B"/>
    <w:rsid w:val="00081330"/>
    <w:rsid w:val="0008766D"/>
    <w:rsid w:val="0009545E"/>
    <w:rsid w:val="0009659F"/>
    <w:rsid w:val="0009668A"/>
    <w:rsid w:val="000A077E"/>
    <w:rsid w:val="000A1059"/>
    <w:rsid w:val="000B0D4A"/>
    <w:rsid w:val="000B4ED3"/>
    <w:rsid w:val="000B6656"/>
    <w:rsid w:val="000C4BC5"/>
    <w:rsid w:val="000D3873"/>
    <w:rsid w:val="000D413E"/>
    <w:rsid w:val="000D4FE4"/>
    <w:rsid w:val="000E05A7"/>
    <w:rsid w:val="000E0E29"/>
    <w:rsid w:val="000E0FC8"/>
    <w:rsid w:val="000E34D9"/>
    <w:rsid w:val="000F2744"/>
    <w:rsid w:val="000F274A"/>
    <w:rsid w:val="000F2998"/>
    <w:rsid w:val="000F5003"/>
    <w:rsid w:val="000F65AB"/>
    <w:rsid w:val="00105445"/>
    <w:rsid w:val="00105E5F"/>
    <w:rsid w:val="00107B47"/>
    <w:rsid w:val="00127C2A"/>
    <w:rsid w:val="00134B35"/>
    <w:rsid w:val="001363E3"/>
    <w:rsid w:val="00141586"/>
    <w:rsid w:val="0014168A"/>
    <w:rsid w:val="001520FF"/>
    <w:rsid w:val="00154CA9"/>
    <w:rsid w:val="00156E92"/>
    <w:rsid w:val="001576CB"/>
    <w:rsid w:val="0016080C"/>
    <w:rsid w:val="00172419"/>
    <w:rsid w:val="00172BD5"/>
    <w:rsid w:val="00182FDF"/>
    <w:rsid w:val="00183D1F"/>
    <w:rsid w:val="00186E88"/>
    <w:rsid w:val="0019323D"/>
    <w:rsid w:val="0019376E"/>
    <w:rsid w:val="00195957"/>
    <w:rsid w:val="00195BF7"/>
    <w:rsid w:val="001A0526"/>
    <w:rsid w:val="001A3579"/>
    <w:rsid w:val="001B0735"/>
    <w:rsid w:val="001B67C2"/>
    <w:rsid w:val="001B7879"/>
    <w:rsid w:val="001C071A"/>
    <w:rsid w:val="001C2A9D"/>
    <w:rsid w:val="001C3A44"/>
    <w:rsid w:val="001D79C5"/>
    <w:rsid w:val="001E01EC"/>
    <w:rsid w:val="001E5C82"/>
    <w:rsid w:val="001F22B0"/>
    <w:rsid w:val="00202266"/>
    <w:rsid w:val="002059BA"/>
    <w:rsid w:val="00206CBD"/>
    <w:rsid w:val="00210622"/>
    <w:rsid w:val="0021557E"/>
    <w:rsid w:val="00217FB8"/>
    <w:rsid w:val="00220E37"/>
    <w:rsid w:val="00225A4D"/>
    <w:rsid w:val="00227E03"/>
    <w:rsid w:val="0023655A"/>
    <w:rsid w:val="0024298E"/>
    <w:rsid w:val="00245B4F"/>
    <w:rsid w:val="0024784A"/>
    <w:rsid w:val="0025197B"/>
    <w:rsid w:val="002533C1"/>
    <w:rsid w:val="00254187"/>
    <w:rsid w:val="002631FA"/>
    <w:rsid w:val="00264BD1"/>
    <w:rsid w:val="002720D2"/>
    <w:rsid w:val="00273A0B"/>
    <w:rsid w:val="002741E3"/>
    <w:rsid w:val="00274629"/>
    <w:rsid w:val="002759E9"/>
    <w:rsid w:val="00276074"/>
    <w:rsid w:val="002760D8"/>
    <w:rsid w:val="00281330"/>
    <w:rsid w:val="002820C0"/>
    <w:rsid w:val="00283E45"/>
    <w:rsid w:val="00290BAD"/>
    <w:rsid w:val="002952A1"/>
    <w:rsid w:val="00295B0C"/>
    <w:rsid w:val="00296FF0"/>
    <w:rsid w:val="002A0F35"/>
    <w:rsid w:val="002B024F"/>
    <w:rsid w:val="002B2FE4"/>
    <w:rsid w:val="002B6FBC"/>
    <w:rsid w:val="002C1E64"/>
    <w:rsid w:val="002C3D24"/>
    <w:rsid w:val="002D4FDB"/>
    <w:rsid w:val="002E04F5"/>
    <w:rsid w:val="002E2639"/>
    <w:rsid w:val="002E5106"/>
    <w:rsid w:val="002E5F9F"/>
    <w:rsid w:val="002F09E2"/>
    <w:rsid w:val="002F371C"/>
    <w:rsid w:val="002F4B3E"/>
    <w:rsid w:val="002F6518"/>
    <w:rsid w:val="00302BB0"/>
    <w:rsid w:val="00302D8A"/>
    <w:rsid w:val="00304B4A"/>
    <w:rsid w:val="0031119E"/>
    <w:rsid w:val="003249EC"/>
    <w:rsid w:val="00326CE4"/>
    <w:rsid w:val="00327DFE"/>
    <w:rsid w:val="00335886"/>
    <w:rsid w:val="00337BA4"/>
    <w:rsid w:val="003407FD"/>
    <w:rsid w:val="00341EF3"/>
    <w:rsid w:val="00343BC3"/>
    <w:rsid w:val="00346D0D"/>
    <w:rsid w:val="003478DD"/>
    <w:rsid w:val="003501E4"/>
    <w:rsid w:val="00350D63"/>
    <w:rsid w:val="003513C4"/>
    <w:rsid w:val="00355484"/>
    <w:rsid w:val="0036081A"/>
    <w:rsid w:val="00362914"/>
    <w:rsid w:val="00362CD4"/>
    <w:rsid w:val="003644B0"/>
    <w:rsid w:val="0036495E"/>
    <w:rsid w:val="00374BDA"/>
    <w:rsid w:val="00374E0C"/>
    <w:rsid w:val="00387F75"/>
    <w:rsid w:val="00394DAD"/>
    <w:rsid w:val="003964EF"/>
    <w:rsid w:val="003B441C"/>
    <w:rsid w:val="003B5D40"/>
    <w:rsid w:val="003C043D"/>
    <w:rsid w:val="003C0A3D"/>
    <w:rsid w:val="003D4C32"/>
    <w:rsid w:val="003D6D1F"/>
    <w:rsid w:val="003D772A"/>
    <w:rsid w:val="003E0C31"/>
    <w:rsid w:val="003E4C09"/>
    <w:rsid w:val="003E5062"/>
    <w:rsid w:val="003E680B"/>
    <w:rsid w:val="003E7A98"/>
    <w:rsid w:val="003F3DB7"/>
    <w:rsid w:val="003F5B39"/>
    <w:rsid w:val="0040057D"/>
    <w:rsid w:val="00403FF7"/>
    <w:rsid w:val="00407A5F"/>
    <w:rsid w:val="00413063"/>
    <w:rsid w:val="00416C46"/>
    <w:rsid w:val="00422CA7"/>
    <w:rsid w:val="00426A4B"/>
    <w:rsid w:val="00431605"/>
    <w:rsid w:val="0043520F"/>
    <w:rsid w:val="0043701C"/>
    <w:rsid w:val="00442891"/>
    <w:rsid w:val="0045742C"/>
    <w:rsid w:val="00461687"/>
    <w:rsid w:val="004624FB"/>
    <w:rsid w:val="00462622"/>
    <w:rsid w:val="004650BD"/>
    <w:rsid w:val="00467367"/>
    <w:rsid w:val="00474575"/>
    <w:rsid w:val="004807C5"/>
    <w:rsid w:val="00482F8F"/>
    <w:rsid w:val="00483236"/>
    <w:rsid w:val="004862EF"/>
    <w:rsid w:val="00490B57"/>
    <w:rsid w:val="004928DC"/>
    <w:rsid w:val="00496D3F"/>
    <w:rsid w:val="00497E5E"/>
    <w:rsid w:val="004A0FF7"/>
    <w:rsid w:val="004A273F"/>
    <w:rsid w:val="004A5273"/>
    <w:rsid w:val="004B0D39"/>
    <w:rsid w:val="004C0179"/>
    <w:rsid w:val="004C3DBB"/>
    <w:rsid w:val="004C4B97"/>
    <w:rsid w:val="004D27D9"/>
    <w:rsid w:val="004D2E31"/>
    <w:rsid w:val="004E0CB1"/>
    <w:rsid w:val="004E44E2"/>
    <w:rsid w:val="004F0BE7"/>
    <w:rsid w:val="004F3A86"/>
    <w:rsid w:val="004F73AD"/>
    <w:rsid w:val="0050250D"/>
    <w:rsid w:val="00503E94"/>
    <w:rsid w:val="005075EB"/>
    <w:rsid w:val="00511428"/>
    <w:rsid w:val="00516DB5"/>
    <w:rsid w:val="00517799"/>
    <w:rsid w:val="005240B5"/>
    <w:rsid w:val="00526723"/>
    <w:rsid w:val="00535878"/>
    <w:rsid w:val="005442C7"/>
    <w:rsid w:val="00544CFA"/>
    <w:rsid w:val="00545EE8"/>
    <w:rsid w:val="00551602"/>
    <w:rsid w:val="00552827"/>
    <w:rsid w:val="005537ED"/>
    <w:rsid w:val="0056178A"/>
    <w:rsid w:val="00566B27"/>
    <w:rsid w:val="00567307"/>
    <w:rsid w:val="005679C5"/>
    <w:rsid w:val="0057409E"/>
    <w:rsid w:val="00580B24"/>
    <w:rsid w:val="005863E4"/>
    <w:rsid w:val="0058747F"/>
    <w:rsid w:val="005915D9"/>
    <w:rsid w:val="005931C7"/>
    <w:rsid w:val="005A0DAF"/>
    <w:rsid w:val="005A186F"/>
    <w:rsid w:val="005A5463"/>
    <w:rsid w:val="005A6525"/>
    <w:rsid w:val="005A68CB"/>
    <w:rsid w:val="005A6D9B"/>
    <w:rsid w:val="005B068C"/>
    <w:rsid w:val="005B20CA"/>
    <w:rsid w:val="005B610E"/>
    <w:rsid w:val="005B76D6"/>
    <w:rsid w:val="005C112C"/>
    <w:rsid w:val="005C40D9"/>
    <w:rsid w:val="005D061D"/>
    <w:rsid w:val="005D4F7B"/>
    <w:rsid w:val="005D70AB"/>
    <w:rsid w:val="005E7BA0"/>
    <w:rsid w:val="005F200A"/>
    <w:rsid w:val="005F296C"/>
    <w:rsid w:val="005F35CD"/>
    <w:rsid w:val="005F4B90"/>
    <w:rsid w:val="005F7A5D"/>
    <w:rsid w:val="00600C44"/>
    <w:rsid w:val="0060434C"/>
    <w:rsid w:val="0060617A"/>
    <w:rsid w:val="006124E4"/>
    <w:rsid w:val="0061430E"/>
    <w:rsid w:val="006249C7"/>
    <w:rsid w:val="00624AED"/>
    <w:rsid w:val="00627872"/>
    <w:rsid w:val="00627D70"/>
    <w:rsid w:val="0063212A"/>
    <w:rsid w:val="00635450"/>
    <w:rsid w:val="00642547"/>
    <w:rsid w:val="00642ABD"/>
    <w:rsid w:val="00644C2B"/>
    <w:rsid w:val="00645189"/>
    <w:rsid w:val="00645CA2"/>
    <w:rsid w:val="00651BAD"/>
    <w:rsid w:val="006548DD"/>
    <w:rsid w:val="00660CD1"/>
    <w:rsid w:val="00666B52"/>
    <w:rsid w:val="00674B35"/>
    <w:rsid w:val="00681F5E"/>
    <w:rsid w:val="006863F0"/>
    <w:rsid w:val="00691908"/>
    <w:rsid w:val="0069337C"/>
    <w:rsid w:val="006A05DE"/>
    <w:rsid w:val="006A19AE"/>
    <w:rsid w:val="006A1AF1"/>
    <w:rsid w:val="006A45A0"/>
    <w:rsid w:val="006B05F5"/>
    <w:rsid w:val="006B1078"/>
    <w:rsid w:val="006B3A2C"/>
    <w:rsid w:val="006C0405"/>
    <w:rsid w:val="006C1C5A"/>
    <w:rsid w:val="006C69A5"/>
    <w:rsid w:val="006D10F0"/>
    <w:rsid w:val="006D2A51"/>
    <w:rsid w:val="006D4CFA"/>
    <w:rsid w:val="006D519A"/>
    <w:rsid w:val="006E2B59"/>
    <w:rsid w:val="006E5950"/>
    <w:rsid w:val="006E5BFF"/>
    <w:rsid w:val="006E5EAF"/>
    <w:rsid w:val="006E7F0B"/>
    <w:rsid w:val="006F4196"/>
    <w:rsid w:val="006F58B8"/>
    <w:rsid w:val="006F5DE4"/>
    <w:rsid w:val="00700749"/>
    <w:rsid w:val="00701FD6"/>
    <w:rsid w:val="0070487A"/>
    <w:rsid w:val="007103FA"/>
    <w:rsid w:val="00713AD9"/>
    <w:rsid w:val="00714164"/>
    <w:rsid w:val="00716A64"/>
    <w:rsid w:val="00723C31"/>
    <w:rsid w:val="0073042E"/>
    <w:rsid w:val="00733813"/>
    <w:rsid w:val="00734F48"/>
    <w:rsid w:val="007360AB"/>
    <w:rsid w:val="00736B72"/>
    <w:rsid w:val="00737F43"/>
    <w:rsid w:val="00743244"/>
    <w:rsid w:val="007471CD"/>
    <w:rsid w:val="00750BFB"/>
    <w:rsid w:val="007560DC"/>
    <w:rsid w:val="00763ABA"/>
    <w:rsid w:val="00766FC7"/>
    <w:rsid w:val="0077583E"/>
    <w:rsid w:val="00784F87"/>
    <w:rsid w:val="007872A9"/>
    <w:rsid w:val="00787570"/>
    <w:rsid w:val="007919D0"/>
    <w:rsid w:val="007944AF"/>
    <w:rsid w:val="0079547D"/>
    <w:rsid w:val="007A3EB1"/>
    <w:rsid w:val="007A7F39"/>
    <w:rsid w:val="007B6228"/>
    <w:rsid w:val="007B72D8"/>
    <w:rsid w:val="007B7369"/>
    <w:rsid w:val="007C0C75"/>
    <w:rsid w:val="007C15F8"/>
    <w:rsid w:val="007C4C73"/>
    <w:rsid w:val="007C5CEC"/>
    <w:rsid w:val="007D4448"/>
    <w:rsid w:val="007D4BCE"/>
    <w:rsid w:val="007D58EC"/>
    <w:rsid w:val="007E0489"/>
    <w:rsid w:val="007E261A"/>
    <w:rsid w:val="007E2E35"/>
    <w:rsid w:val="007E45F3"/>
    <w:rsid w:val="007E7509"/>
    <w:rsid w:val="007E7F80"/>
    <w:rsid w:val="007F1013"/>
    <w:rsid w:val="007F304F"/>
    <w:rsid w:val="007F782C"/>
    <w:rsid w:val="00802C9F"/>
    <w:rsid w:val="008076AB"/>
    <w:rsid w:val="00811397"/>
    <w:rsid w:val="00812EBD"/>
    <w:rsid w:val="00816DD7"/>
    <w:rsid w:val="00821682"/>
    <w:rsid w:val="00825EAB"/>
    <w:rsid w:val="00837B94"/>
    <w:rsid w:val="00847DF7"/>
    <w:rsid w:val="008518D1"/>
    <w:rsid w:val="00856D92"/>
    <w:rsid w:val="00857E13"/>
    <w:rsid w:val="00872F21"/>
    <w:rsid w:val="008730F7"/>
    <w:rsid w:val="00873662"/>
    <w:rsid w:val="008778C0"/>
    <w:rsid w:val="00893F2B"/>
    <w:rsid w:val="00893FA5"/>
    <w:rsid w:val="008A286B"/>
    <w:rsid w:val="008B28CB"/>
    <w:rsid w:val="008B3DDC"/>
    <w:rsid w:val="008C22F6"/>
    <w:rsid w:val="008C6756"/>
    <w:rsid w:val="008C725E"/>
    <w:rsid w:val="008D2EB6"/>
    <w:rsid w:val="008D5471"/>
    <w:rsid w:val="008D5FA5"/>
    <w:rsid w:val="008E203F"/>
    <w:rsid w:val="008E28AD"/>
    <w:rsid w:val="008E40F6"/>
    <w:rsid w:val="008E6038"/>
    <w:rsid w:val="008E62BF"/>
    <w:rsid w:val="008E7C64"/>
    <w:rsid w:val="008F4AB7"/>
    <w:rsid w:val="008F6F45"/>
    <w:rsid w:val="00901CDA"/>
    <w:rsid w:val="0090281C"/>
    <w:rsid w:val="00911EF4"/>
    <w:rsid w:val="009130F5"/>
    <w:rsid w:val="0093092D"/>
    <w:rsid w:val="00931E66"/>
    <w:rsid w:val="00934F1B"/>
    <w:rsid w:val="0094464F"/>
    <w:rsid w:val="00953FC8"/>
    <w:rsid w:val="0095643F"/>
    <w:rsid w:val="00962F29"/>
    <w:rsid w:val="009657A0"/>
    <w:rsid w:val="00972825"/>
    <w:rsid w:val="00974B93"/>
    <w:rsid w:val="00982958"/>
    <w:rsid w:val="00986DE0"/>
    <w:rsid w:val="00991660"/>
    <w:rsid w:val="00993664"/>
    <w:rsid w:val="009974B5"/>
    <w:rsid w:val="009976C9"/>
    <w:rsid w:val="009A0F16"/>
    <w:rsid w:val="009A108A"/>
    <w:rsid w:val="009A59A6"/>
    <w:rsid w:val="009B0D15"/>
    <w:rsid w:val="009B16A1"/>
    <w:rsid w:val="009B1BA7"/>
    <w:rsid w:val="009B4442"/>
    <w:rsid w:val="009B6E8E"/>
    <w:rsid w:val="009C3E1F"/>
    <w:rsid w:val="009D4DDC"/>
    <w:rsid w:val="009D6533"/>
    <w:rsid w:val="009E4DE3"/>
    <w:rsid w:val="009E5543"/>
    <w:rsid w:val="009F202E"/>
    <w:rsid w:val="009F2513"/>
    <w:rsid w:val="009F5F6F"/>
    <w:rsid w:val="00A03BBF"/>
    <w:rsid w:val="00A10904"/>
    <w:rsid w:val="00A14994"/>
    <w:rsid w:val="00A32007"/>
    <w:rsid w:val="00A33189"/>
    <w:rsid w:val="00A376A4"/>
    <w:rsid w:val="00A40B30"/>
    <w:rsid w:val="00A4145E"/>
    <w:rsid w:val="00A45491"/>
    <w:rsid w:val="00A4572B"/>
    <w:rsid w:val="00A45A9D"/>
    <w:rsid w:val="00A46673"/>
    <w:rsid w:val="00A47AFD"/>
    <w:rsid w:val="00A519D6"/>
    <w:rsid w:val="00A523F9"/>
    <w:rsid w:val="00A55926"/>
    <w:rsid w:val="00A60179"/>
    <w:rsid w:val="00A63354"/>
    <w:rsid w:val="00A75612"/>
    <w:rsid w:val="00A75717"/>
    <w:rsid w:val="00A76621"/>
    <w:rsid w:val="00A8359C"/>
    <w:rsid w:val="00A836A1"/>
    <w:rsid w:val="00A87C79"/>
    <w:rsid w:val="00A964E7"/>
    <w:rsid w:val="00AA1D3C"/>
    <w:rsid w:val="00AA39A2"/>
    <w:rsid w:val="00AA56AF"/>
    <w:rsid w:val="00AB1865"/>
    <w:rsid w:val="00AB2C5C"/>
    <w:rsid w:val="00AB6DC6"/>
    <w:rsid w:val="00AC334A"/>
    <w:rsid w:val="00AC4C49"/>
    <w:rsid w:val="00AC5D5D"/>
    <w:rsid w:val="00AC6968"/>
    <w:rsid w:val="00AD22FB"/>
    <w:rsid w:val="00AD365E"/>
    <w:rsid w:val="00AD4192"/>
    <w:rsid w:val="00AD4882"/>
    <w:rsid w:val="00AE0C38"/>
    <w:rsid w:val="00AE32EE"/>
    <w:rsid w:val="00AE401E"/>
    <w:rsid w:val="00AF0059"/>
    <w:rsid w:val="00AF15F2"/>
    <w:rsid w:val="00AF6C57"/>
    <w:rsid w:val="00B019FD"/>
    <w:rsid w:val="00B06784"/>
    <w:rsid w:val="00B133A6"/>
    <w:rsid w:val="00B1561A"/>
    <w:rsid w:val="00B16353"/>
    <w:rsid w:val="00B20D1D"/>
    <w:rsid w:val="00B212CB"/>
    <w:rsid w:val="00B212E3"/>
    <w:rsid w:val="00B24504"/>
    <w:rsid w:val="00B26B8D"/>
    <w:rsid w:val="00B2752C"/>
    <w:rsid w:val="00B326F5"/>
    <w:rsid w:val="00B333FC"/>
    <w:rsid w:val="00B50AF1"/>
    <w:rsid w:val="00B512B6"/>
    <w:rsid w:val="00B55097"/>
    <w:rsid w:val="00B56706"/>
    <w:rsid w:val="00B567FA"/>
    <w:rsid w:val="00B64858"/>
    <w:rsid w:val="00B64B3B"/>
    <w:rsid w:val="00B74189"/>
    <w:rsid w:val="00B81F46"/>
    <w:rsid w:val="00B83531"/>
    <w:rsid w:val="00B863E2"/>
    <w:rsid w:val="00B86624"/>
    <w:rsid w:val="00B87CE4"/>
    <w:rsid w:val="00B87E27"/>
    <w:rsid w:val="00B95787"/>
    <w:rsid w:val="00BA29FB"/>
    <w:rsid w:val="00BA2A32"/>
    <w:rsid w:val="00BB2647"/>
    <w:rsid w:val="00BD21C5"/>
    <w:rsid w:val="00BD4BEB"/>
    <w:rsid w:val="00BE27FC"/>
    <w:rsid w:val="00BE57AD"/>
    <w:rsid w:val="00BE6872"/>
    <w:rsid w:val="00C03340"/>
    <w:rsid w:val="00C03C7A"/>
    <w:rsid w:val="00C05868"/>
    <w:rsid w:val="00C05D49"/>
    <w:rsid w:val="00C06737"/>
    <w:rsid w:val="00C10699"/>
    <w:rsid w:val="00C120C7"/>
    <w:rsid w:val="00C15359"/>
    <w:rsid w:val="00C16CC4"/>
    <w:rsid w:val="00C207B7"/>
    <w:rsid w:val="00C426FC"/>
    <w:rsid w:val="00C43F89"/>
    <w:rsid w:val="00C50E32"/>
    <w:rsid w:val="00C65F45"/>
    <w:rsid w:val="00C72606"/>
    <w:rsid w:val="00C80193"/>
    <w:rsid w:val="00C81C80"/>
    <w:rsid w:val="00C83388"/>
    <w:rsid w:val="00C83AC4"/>
    <w:rsid w:val="00C865BA"/>
    <w:rsid w:val="00C8746A"/>
    <w:rsid w:val="00C87498"/>
    <w:rsid w:val="00C87CFA"/>
    <w:rsid w:val="00C912B7"/>
    <w:rsid w:val="00C9131F"/>
    <w:rsid w:val="00C934D0"/>
    <w:rsid w:val="00C9373D"/>
    <w:rsid w:val="00C93E78"/>
    <w:rsid w:val="00CA31C1"/>
    <w:rsid w:val="00CA544C"/>
    <w:rsid w:val="00CB39CB"/>
    <w:rsid w:val="00CB3B06"/>
    <w:rsid w:val="00CC064D"/>
    <w:rsid w:val="00CC41F7"/>
    <w:rsid w:val="00CC5EEB"/>
    <w:rsid w:val="00CC7973"/>
    <w:rsid w:val="00CD077E"/>
    <w:rsid w:val="00CD18BF"/>
    <w:rsid w:val="00CD1E08"/>
    <w:rsid w:val="00CD45F0"/>
    <w:rsid w:val="00CD4ED1"/>
    <w:rsid w:val="00CE1541"/>
    <w:rsid w:val="00CE3FF3"/>
    <w:rsid w:val="00CE44C9"/>
    <w:rsid w:val="00CF2841"/>
    <w:rsid w:val="00CF7A84"/>
    <w:rsid w:val="00D0024D"/>
    <w:rsid w:val="00D01F3F"/>
    <w:rsid w:val="00D022A9"/>
    <w:rsid w:val="00D02933"/>
    <w:rsid w:val="00D04D2F"/>
    <w:rsid w:val="00D16D85"/>
    <w:rsid w:val="00D1705B"/>
    <w:rsid w:val="00D1768D"/>
    <w:rsid w:val="00D236FB"/>
    <w:rsid w:val="00D2625A"/>
    <w:rsid w:val="00D31C71"/>
    <w:rsid w:val="00D40FBD"/>
    <w:rsid w:val="00D42031"/>
    <w:rsid w:val="00D4347D"/>
    <w:rsid w:val="00D44182"/>
    <w:rsid w:val="00D61FBA"/>
    <w:rsid w:val="00D635DE"/>
    <w:rsid w:val="00D64C68"/>
    <w:rsid w:val="00D664E4"/>
    <w:rsid w:val="00D709D0"/>
    <w:rsid w:val="00D7490C"/>
    <w:rsid w:val="00D81AFD"/>
    <w:rsid w:val="00D82900"/>
    <w:rsid w:val="00D868F2"/>
    <w:rsid w:val="00D900E6"/>
    <w:rsid w:val="00D910DF"/>
    <w:rsid w:val="00D92D07"/>
    <w:rsid w:val="00DA028F"/>
    <w:rsid w:val="00DA5545"/>
    <w:rsid w:val="00DA6A4D"/>
    <w:rsid w:val="00DA7880"/>
    <w:rsid w:val="00DB2FE4"/>
    <w:rsid w:val="00DB46EB"/>
    <w:rsid w:val="00DC3AE6"/>
    <w:rsid w:val="00DC60EB"/>
    <w:rsid w:val="00DD1071"/>
    <w:rsid w:val="00DD1F9A"/>
    <w:rsid w:val="00DD3F11"/>
    <w:rsid w:val="00DD4508"/>
    <w:rsid w:val="00DD475F"/>
    <w:rsid w:val="00DD56CA"/>
    <w:rsid w:val="00DE2FCA"/>
    <w:rsid w:val="00DE3221"/>
    <w:rsid w:val="00DE61E4"/>
    <w:rsid w:val="00DE642E"/>
    <w:rsid w:val="00DE776E"/>
    <w:rsid w:val="00DF047F"/>
    <w:rsid w:val="00DF4ACE"/>
    <w:rsid w:val="00DF5AE9"/>
    <w:rsid w:val="00DF63E0"/>
    <w:rsid w:val="00E0440D"/>
    <w:rsid w:val="00E057DA"/>
    <w:rsid w:val="00E40F8D"/>
    <w:rsid w:val="00E45580"/>
    <w:rsid w:val="00E46B32"/>
    <w:rsid w:val="00E475CE"/>
    <w:rsid w:val="00E51195"/>
    <w:rsid w:val="00E52115"/>
    <w:rsid w:val="00E52E3F"/>
    <w:rsid w:val="00E53A9C"/>
    <w:rsid w:val="00E54C46"/>
    <w:rsid w:val="00E63A20"/>
    <w:rsid w:val="00E6538F"/>
    <w:rsid w:val="00E66E7F"/>
    <w:rsid w:val="00E719E1"/>
    <w:rsid w:val="00E71EE2"/>
    <w:rsid w:val="00E767A2"/>
    <w:rsid w:val="00E91DAC"/>
    <w:rsid w:val="00E92A77"/>
    <w:rsid w:val="00E92D1E"/>
    <w:rsid w:val="00E940FC"/>
    <w:rsid w:val="00E95161"/>
    <w:rsid w:val="00E96303"/>
    <w:rsid w:val="00EA72C3"/>
    <w:rsid w:val="00EC595E"/>
    <w:rsid w:val="00EC74FB"/>
    <w:rsid w:val="00ED22D9"/>
    <w:rsid w:val="00ED2F03"/>
    <w:rsid w:val="00EE4873"/>
    <w:rsid w:val="00EF1991"/>
    <w:rsid w:val="00EF3B8C"/>
    <w:rsid w:val="00EF4340"/>
    <w:rsid w:val="00EF43AA"/>
    <w:rsid w:val="00EF4D2F"/>
    <w:rsid w:val="00EF67A9"/>
    <w:rsid w:val="00EF7ABA"/>
    <w:rsid w:val="00F00919"/>
    <w:rsid w:val="00F00DD7"/>
    <w:rsid w:val="00F04B65"/>
    <w:rsid w:val="00F04E4D"/>
    <w:rsid w:val="00F122F8"/>
    <w:rsid w:val="00F128C3"/>
    <w:rsid w:val="00F23A89"/>
    <w:rsid w:val="00F23CDD"/>
    <w:rsid w:val="00F24F1B"/>
    <w:rsid w:val="00F262E8"/>
    <w:rsid w:val="00F27AB3"/>
    <w:rsid w:val="00F3016F"/>
    <w:rsid w:val="00F326FB"/>
    <w:rsid w:val="00F5024C"/>
    <w:rsid w:val="00F50ED2"/>
    <w:rsid w:val="00F54209"/>
    <w:rsid w:val="00F54EA8"/>
    <w:rsid w:val="00F552FF"/>
    <w:rsid w:val="00F56802"/>
    <w:rsid w:val="00F57B1B"/>
    <w:rsid w:val="00F646AE"/>
    <w:rsid w:val="00F64972"/>
    <w:rsid w:val="00F64D43"/>
    <w:rsid w:val="00F67862"/>
    <w:rsid w:val="00F70A37"/>
    <w:rsid w:val="00F728C6"/>
    <w:rsid w:val="00F769CC"/>
    <w:rsid w:val="00F82957"/>
    <w:rsid w:val="00F8433E"/>
    <w:rsid w:val="00F8774A"/>
    <w:rsid w:val="00F96946"/>
    <w:rsid w:val="00FA315F"/>
    <w:rsid w:val="00FA71A5"/>
    <w:rsid w:val="00FB374C"/>
    <w:rsid w:val="00FB40DA"/>
    <w:rsid w:val="00FC1073"/>
    <w:rsid w:val="00FC1F83"/>
    <w:rsid w:val="00FC36E3"/>
    <w:rsid w:val="00FC391D"/>
    <w:rsid w:val="00FC6D6D"/>
    <w:rsid w:val="00FC6DB8"/>
    <w:rsid w:val="00FD2E7E"/>
    <w:rsid w:val="00FD6757"/>
    <w:rsid w:val="00FE1301"/>
    <w:rsid w:val="00FE372C"/>
    <w:rsid w:val="00FE592B"/>
    <w:rsid w:val="00FE5B0F"/>
    <w:rsid w:val="00FF7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752C"/>
    <w:pPr>
      <w:widowControl w:val="0"/>
      <w:autoSpaceDE w:val="0"/>
      <w:autoSpaceDN w:val="0"/>
      <w:adjustRightInd w:val="0"/>
      <w:spacing w:before="260" w:line="300" w:lineRule="auto"/>
      <w:ind w:firstLine="720"/>
      <w:jc w:val="both"/>
    </w:pPr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0" w:line="312" w:lineRule="auto"/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0" w:line="312" w:lineRule="auto"/>
      <w:ind w:firstLine="0"/>
      <w:jc w:val="center"/>
      <w:outlineLvl w:val="2"/>
    </w:pPr>
    <w:rPr>
      <w:bCs/>
      <w:sz w:val="28"/>
      <w:szCs w:val="28"/>
    </w:rPr>
  </w:style>
  <w:style w:type="paragraph" w:styleId="4">
    <w:name w:val="heading 4"/>
    <w:basedOn w:val="a"/>
    <w:next w:val="a"/>
    <w:qFormat/>
    <w:pPr>
      <w:keepNext/>
      <w:spacing w:before="0" w:line="312" w:lineRule="auto"/>
      <w:ind w:firstLine="7380"/>
      <w:jc w:val="right"/>
      <w:outlineLvl w:val="3"/>
    </w:pPr>
    <w:rPr>
      <w:i/>
      <w:sz w:val="28"/>
      <w:szCs w:val="28"/>
    </w:rPr>
  </w:style>
  <w:style w:type="paragraph" w:styleId="5">
    <w:name w:val="heading 5"/>
    <w:basedOn w:val="a"/>
    <w:next w:val="a"/>
    <w:qFormat/>
    <w:pPr>
      <w:keepNext/>
      <w:spacing w:before="240" w:line="240" w:lineRule="auto"/>
      <w:ind w:firstLine="0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qFormat/>
    <w:pPr>
      <w:keepNext/>
      <w:spacing w:before="240" w:line="240" w:lineRule="auto"/>
      <w:jc w:val="center"/>
      <w:outlineLvl w:val="5"/>
    </w:pPr>
    <w:rPr>
      <w:b/>
      <w:sz w:val="28"/>
    </w:rPr>
  </w:style>
  <w:style w:type="paragraph" w:styleId="7">
    <w:name w:val="heading 7"/>
    <w:basedOn w:val="a"/>
    <w:next w:val="a"/>
    <w:qFormat/>
    <w:pPr>
      <w:keepNext/>
      <w:spacing w:before="0" w:line="312" w:lineRule="auto"/>
      <w:ind w:firstLine="0"/>
      <w:outlineLvl w:val="6"/>
    </w:pPr>
    <w:rPr>
      <w:sz w:val="28"/>
      <w:szCs w:val="28"/>
    </w:rPr>
  </w:style>
  <w:style w:type="paragraph" w:styleId="8">
    <w:name w:val="heading 8"/>
    <w:basedOn w:val="a"/>
    <w:next w:val="a"/>
    <w:qFormat/>
    <w:pPr>
      <w:keepNext/>
      <w:outlineLvl w:val="7"/>
    </w:pPr>
    <w:rPr>
      <w:sz w:val="28"/>
      <w:szCs w:val="28"/>
    </w:rPr>
  </w:style>
  <w:style w:type="paragraph" w:styleId="9">
    <w:name w:val="heading 9"/>
    <w:basedOn w:val="a"/>
    <w:next w:val="a"/>
    <w:qFormat/>
    <w:pPr>
      <w:keepNext/>
      <w:ind w:firstLine="0"/>
      <w:outlineLvl w:val="8"/>
    </w:pPr>
    <w:rPr>
      <w:rFonts w:ascii="Times New Roman CYR" w:hAnsi="Times New Roman CYR" w:cs="Times New Roman CYR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ody Text Indent"/>
    <w:basedOn w:val="a"/>
    <w:pPr>
      <w:widowControl/>
      <w:autoSpaceDE/>
      <w:autoSpaceDN/>
      <w:adjustRightInd/>
      <w:spacing w:before="0" w:line="240" w:lineRule="auto"/>
      <w:ind w:firstLine="851"/>
    </w:pPr>
    <w:rPr>
      <w:sz w:val="28"/>
      <w:szCs w:val="20"/>
    </w:rPr>
  </w:style>
  <w:style w:type="paragraph" w:customStyle="1" w:styleId="10">
    <w:name w:val="Текст1"/>
    <w:basedOn w:val="a"/>
    <w:pPr>
      <w:autoSpaceDE/>
      <w:autoSpaceDN/>
      <w:adjustRightInd/>
      <w:spacing w:before="0" w:line="240" w:lineRule="auto"/>
      <w:ind w:firstLine="0"/>
      <w:jc w:val="left"/>
    </w:pPr>
    <w:rPr>
      <w:rFonts w:ascii="Courier New" w:hAnsi="Courier New"/>
      <w:sz w:val="20"/>
      <w:szCs w:val="20"/>
    </w:rPr>
  </w:style>
  <w:style w:type="paragraph" w:styleId="a4">
    <w:name w:val="Block Text"/>
    <w:basedOn w:val="a"/>
    <w:pPr>
      <w:widowControl/>
      <w:autoSpaceDE/>
      <w:autoSpaceDN/>
      <w:adjustRightInd/>
      <w:spacing w:before="0" w:line="240" w:lineRule="auto"/>
      <w:ind w:left="-426" w:right="-1185" w:firstLine="1135"/>
    </w:pPr>
    <w:rPr>
      <w:sz w:val="28"/>
      <w:szCs w:val="20"/>
    </w:r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Body Text"/>
    <w:basedOn w:val="a"/>
    <w:pPr>
      <w:spacing w:after="120"/>
    </w:pPr>
  </w:style>
  <w:style w:type="paragraph" w:styleId="30">
    <w:name w:val="Body Text Indent 3"/>
    <w:basedOn w:val="a"/>
    <w:pPr>
      <w:spacing w:after="120"/>
      <w:ind w:left="283"/>
    </w:pPr>
    <w:rPr>
      <w:sz w:val="16"/>
      <w:szCs w:val="16"/>
    </w:rPr>
  </w:style>
  <w:style w:type="paragraph" w:styleId="a7">
    <w:name w:val="header"/>
    <w:basedOn w:val="a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20">
    <w:name w:val="Body Text Indent 2"/>
    <w:basedOn w:val="a"/>
    <w:pPr>
      <w:spacing w:before="0" w:line="312" w:lineRule="auto"/>
    </w:pPr>
    <w:rPr>
      <w:bCs/>
      <w:sz w:val="28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xl35">
    <w:name w:val="xl35"/>
    <w:basedOn w:val="a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eastAsia="Arial Unicode MS"/>
    </w:rPr>
  </w:style>
  <w:style w:type="paragraph" w:customStyle="1" w:styleId="xl26">
    <w:name w:val="xl26"/>
    <w:basedOn w:val="a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27">
    <w:name w:val="xl27"/>
    <w:basedOn w:val="a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eastAsia="Arial Unicode MS"/>
      <w:b/>
      <w:bCs/>
      <w:sz w:val="28"/>
      <w:szCs w:val="28"/>
    </w:rPr>
  </w:style>
  <w:style w:type="paragraph" w:customStyle="1" w:styleId="xl28">
    <w:name w:val="xl2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29">
    <w:name w:val="xl29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30">
    <w:name w:val="xl3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31">
    <w:name w:val="xl31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32">
    <w:name w:val="xl32"/>
    <w:basedOn w:val="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33">
    <w:name w:val="xl33"/>
    <w:basedOn w:val="a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34">
    <w:name w:val="xl34"/>
    <w:basedOn w:val="a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36">
    <w:name w:val="xl36"/>
    <w:basedOn w:val="a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Times New Roman CYR" w:eastAsia="Arial Unicode MS" w:hAnsi="Times New Roman CYR" w:cs="Times New Roman CYR"/>
      <w:b/>
      <w:bCs/>
      <w:sz w:val="28"/>
      <w:szCs w:val="28"/>
    </w:rPr>
  </w:style>
  <w:style w:type="paragraph" w:customStyle="1" w:styleId="xl37">
    <w:name w:val="xl37"/>
    <w:basedOn w:val="a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38">
    <w:name w:val="xl38"/>
    <w:basedOn w:val="a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39">
    <w:name w:val="xl39"/>
    <w:basedOn w:val="a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eastAsia="Arial Unicode MS"/>
      <w:sz w:val="28"/>
      <w:szCs w:val="28"/>
    </w:rPr>
  </w:style>
  <w:style w:type="paragraph" w:customStyle="1" w:styleId="xl40">
    <w:name w:val="xl40"/>
    <w:basedOn w:val="a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eastAsia="Arial Unicode MS"/>
      <w:sz w:val="28"/>
      <w:szCs w:val="28"/>
    </w:rPr>
  </w:style>
  <w:style w:type="paragraph" w:customStyle="1" w:styleId="xl41">
    <w:name w:val="xl41"/>
    <w:basedOn w:val="a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Times New Roman CYR" w:eastAsia="Arial Unicode MS" w:hAnsi="Times New Roman CYR" w:cs="Times New Roman CYR"/>
      <w:b/>
      <w:bCs/>
      <w:sz w:val="28"/>
      <w:szCs w:val="28"/>
    </w:rPr>
  </w:style>
  <w:style w:type="paragraph" w:customStyle="1" w:styleId="xl42">
    <w:name w:val="xl42"/>
    <w:basedOn w:val="a"/>
    <w:pPr>
      <w:widowControl/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Times New Roman CYR" w:eastAsia="Arial Unicode MS" w:hAnsi="Times New Roman CYR" w:cs="Times New Roman CYR"/>
      <w:b/>
      <w:bCs/>
      <w:color w:val="000000"/>
      <w:sz w:val="28"/>
      <w:szCs w:val="28"/>
    </w:rPr>
  </w:style>
  <w:style w:type="paragraph" w:customStyle="1" w:styleId="ConsTitle">
    <w:name w:val="ConsTitle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table" w:styleId="aa">
    <w:name w:val="Table Grid"/>
    <w:basedOn w:val="a1"/>
    <w:rsid w:val="000D3873"/>
    <w:pPr>
      <w:widowControl w:val="0"/>
      <w:autoSpaceDE w:val="0"/>
      <w:autoSpaceDN w:val="0"/>
      <w:adjustRightInd w:val="0"/>
      <w:spacing w:before="260" w:line="300" w:lineRule="auto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5">
    <w:name w:val="font5"/>
    <w:basedOn w:val="a"/>
    <w:rsid w:val="00B86624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28"/>
      <w:szCs w:val="28"/>
    </w:rPr>
  </w:style>
  <w:style w:type="paragraph" w:customStyle="1" w:styleId="font6">
    <w:name w:val="font6"/>
    <w:basedOn w:val="a"/>
    <w:rsid w:val="00B86624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28"/>
      <w:szCs w:val="28"/>
    </w:rPr>
  </w:style>
  <w:style w:type="paragraph" w:customStyle="1" w:styleId="xl24">
    <w:name w:val="xl24"/>
    <w:basedOn w:val="a"/>
    <w:rsid w:val="00B86624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sz w:val="28"/>
      <w:szCs w:val="28"/>
    </w:rPr>
  </w:style>
  <w:style w:type="paragraph" w:customStyle="1" w:styleId="xl25">
    <w:name w:val="xl25"/>
    <w:basedOn w:val="a"/>
    <w:rsid w:val="00B86624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sz w:val="28"/>
      <w:szCs w:val="28"/>
    </w:rPr>
  </w:style>
  <w:style w:type="paragraph" w:customStyle="1" w:styleId="xl43">
    <w:name w:val="xl43"/>
    <w:basedOn w:val="a"/>
    <w:rsid w:val="00B86624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b/>
      <w:bCs/>
      <w:sz w:val="28"/>
      <w:szCs w:val="28"/>
    </w:rPr>
  </w:style>
  <w:style w:type="paragraph" w:customStyle="1" w:styleId="xl44">
    <w:name w:val="xl44"/>
    <w:basedOn w:val="a"/>
    <w:rsid w:val="00B86624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sz w:val="28"/>
      <w:szCs w:val="28"/>
    </w:rPr>
  </w:style>
  <w:style w:type="paragraph" w:customStyle="1" w:styleId="xl45">
    <w:name w:val="xl45"/>
    <w:basedOn w:val="a"/>
    <w:rsid w:val="00B86624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b/>
      <w:bCs/>
      <w:sz w:val="28"/>
      <w:szCs w:val="28"/>
    </w:rPr>
  </w:style>
  <w:style w:type="paragraph" w:customStyle="1" w:styleId="xl46">
    <w:name w:val="xl46"/>
    <w:basedOn w:val="a"/>
    <w:rsid w:val="00B86624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sz w:val="28"/>
      <w:szCs w:val="28"/>
    </w:rPr>
  </w:style>
  <w:style w:type="paragraph" w:customStyle="1" w:styleId="xl47">
    <w:name w:val="xl47"/>
    <w:basedOn w:val="a"/>
    <w:rsid w:val="00B86624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right"/>
      <w:textAlignment w:val="top"/>
    </w:pPr>
    <w:rPr>
      <w:b/>
      <w:bCs/>
      <w:sz w:val="28"/>
      <w:szCs w:val="28"/>
    </w:rPr>
  </w:style>
  <w:style w:type="paragraph" w:customStyle="1" w:styleId="xl48">
    <w:name w:val="xl48"/>
    <w:basedOn w:val="a"/>
    <w:rsid w:val="00B86624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sz w:val="28"/>
      <w:szCs w:val="28"/>
    </w:rPr>
  </w:style>
  <w:style w:type="paragraph" w:customStyle="1" w:styleId="xl49">
    <w:name w:val="xl49"/>
    <w:basedOn w:val="a"/>
    <w:rsid w:val="00B86624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  <w:textAlignment w:val="top"/>
    </w:pPr>
    <w:rPr>
      <w:b/>
      <w:bCs/>
      <w:sz w:val="28"/>
      <w:szCs w:val="28"/>
    </w:rPr>
  </w:style>
  <w:style w:type="paragraph" w:customStyle="1" w:styleId="xl50">
    <w:name w:val="xl50"/>
    <w:basedOn w:val="a"/>
    <w:rsid w:val="00B86624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sz w:val="28"/>
      <w:szCs w:val="28"/>
    </w:rPr>
  </w:style>
  <w:style w:type="paragraph" w:customStyle="1" w:styleId="xl51">
    <w:name w:val="xl51"/>
    <w:basedOn w:val="a"/>
    <w:rsid w:val="00B86624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  <w:textAlignment w:val="top"/>
    </w:pPr>
    <w:rPr>
      <w:sz w:val="28"/>
      <w:szCs w:val="28"/>
    </w:rPr>
  </w:style>
  <w:style w:type="paragraph" w:customStyle="1" w:styleId="xl52">
    <w:name w:val="xl52"/>
    <w:basedOn w:val="a"/>
    <w:rsid w:val="00B86624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sz w:val="28"/>
      <w:szCs w:val="28"/>
    </w:rPr>
  </w:style>
  <w:style w:type="paragraph" w:customStyle="1" w:styleId="xl53">
    <w:name w:val="xl53"/>
    <w:basedOn w:val="a"/>
    <w:rsid w:val="00B86624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  <w:textAlignment w:val="top"/>
    </w:pPr>
    <w:rPr>
      <w:sz w:val="28"/>
      <w:szCs w:val="28"/>
    </w:rPr>
  </w:style>
  <w:style w:type="paragraph" w:customStyle="1" w:styleId="xl54">
    <w:name w:val="xl54"/>
    <w:basedOn w:val="a"/>
    <w:rsid w:val="00B86624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sz w:val="28"/>
      <w:szCs w:val="28"/>
    </w:rPr>
  </w:style>
  <w:style w:type="paragraph" w:customStyle="1" w:styleId="xl55">
    <w:name w:val="xl55"/>
    <w:basedOn w:val="a"/>
    <w:rsid w:val="00B86624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  <w:textAlignment w:val="top"/>
    </w:pPr>
    <w:rPr>
      <w:sz w:val="28"/>
      <w:szCs w:val="28"/>
    </w:rPr>
  </w:style>
  <w:style w:type="paragraph" w:customStyle="1" w:styleId="xl56">
    <w:name w:val="xl56"/>
    <w:basedOn w:val="a"/>
    <w:rsid w:val="00B86624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sz w:val="28"/>
      <w:szCs w:val="28"/>
    </w:rPr>
  </w:style>
  <w:style w:type="paragraph" w:customStyle="1" w:styleId="xl57">
    <w:name w:val="xl57"/>
    <w:basedOn w:val="a"/>
    <w:rsid w:val="00B86624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  <w:textAlignment w:val="top"/>
    </w:pPr>
    <w:rPr>
      <w:b/>
      <w:bCs/>
      <w:sz w:val="28"/>
      <w:szCs w:val="28"/>
    </w:rPr>
  </w:style>
  <w:style w:type="paragraph" w:customStyle="1" w:styleId="xl58">
    <w:name w:val="xl58"/>
    <w:basedOn w:val="a"/>
    <w:rsid w:val="00B86624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right"/>
      <w:textAlignment w:val="top"/>
    </w:pPr>
    <w:rPr>
      <w:sz w:val="28"/>
      <w:szCs w:val="28"/>
    </w:rPr>
  </w:style>
  <w:style w:type="paragraph" w:customStyle="1" w:styleId="xl59">
    <w:name w:val="xl59"/>
    <w:basedOn w:val="a"/>
    <w:rsid w:val="00B86624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right"/>
      <w:textAlignment w:val="top"/>
    </w:pPr>
    <w:rPr>
      <w:b/>
      <w:bCs/>
      <w:sz w:val="28"/>
      <w:szCs w:val="28"/>
    </w:rPr>
  </w:style>
  <w:style w:type="paragraph" w:customStyle="1" w:styleId="xl60">
    <w:name w:val="xl60"/>
    <w:basedOn w:val="a"/>
    <w:rsid w:val="00B86624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  <w:textAlignment w:val="top"/>
    </w:pPr>
    <w:rPr>
      <w:b/>
      <w:bCs/>
      <w:sz w:val="28"/>
      <w:szCs w:val="28"/>
    </w:rPr>
  </w:style>
  <w:style w:type="paragraph" w:customStyle="1" w:styleId="xl61">
    <w:name w:val="xl61"/>
    <w:basedOn w:val="a"/>
    <w:rsid w:val="00B86624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  <w:textAlignment w:val="top"/>
    </w:pPr>
    <w:rPr>
      <w:sz w:val="28"/>
      <w:szCs w:val="28"/>
    </w:rPr>
  </w:style>
  <w:style w:type="paragraph" w:customStyle="1" w:styleId="xl62">
    <w:name w:val="xl62"/>
    <w:basedOn w:val="a"/>
    <w:rsid w:val="00B86624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  <w:textAlignment w:val="top"/>
    </w:pPr>
    <w:rPr>
      <w:sz w:val="28"/>
      <w:szCs w:val="28"/>
    </w:rPr>
  </w:style>
  <w:style w:type="paragraph" w:customStyle="1" w:styleId="xl63">
    <w:name w:val="xl63"/>
    <w:basedOn w:val="a"/>
    <w:rsid w:val="00B86624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  <w:textAlignment w:val="top"/>
    </w:pPr>
    <w:rPr>
      <w:sz w:val="28"/>
      <w:szCs w:val="28"/>
    </w:rPr>
  </w:style>
  <w:style w:type="paragraph" w:customStyle="1" w:styleId="xl64">
    <w:name w:val="xl64"/>
    <w:basedOn w:val="a"/>
    <w:rsid w:val="00B86624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  <w:textAlignment w:val="top"/>
    </w:pPr>
    <w:rPr>
      <w:b/>
      <w:bCs/>
      <w:sz w:val="28"/>
      <w:szCs w:val="28"/>
    </w:rPr>
  </w:style>
  <w:style w:type="paragraph" w:customStyle="1" w:styleId="xl65">
    <w:name w:val="xl65"/>
    <w:basedOn w:val="a"/>
    <w:rsid w:val="00B86624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66">
    <w:name w:val="xl66"/>
    <w:basedOn w:val="a"/>
    <w:rsid w:val="00B86624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67">
    <w:name w:val="xl67"/>
    <w:basedOn w:val="a"/>
    <w:rsid w:val="00B86624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68">
    <w:name w:val="xl68"/>
    <w:basedOn w:val="a"/>
    <w:rsid w:val="00B86624"/>
    <w:pPr>
      <w:widowControl/>
      <w:pBdr>
        <w:top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69">
    <w:name w:val="xl69"/>
    <w:basedOn w:val="a"/>
    <w:rsid w:val="00B86624"/>
    <w:pPr>
      <w:widowControl/>
      <w:pBdr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70">
    <w:name w:val="xl70"/>
    <w:basedOn w:val="a"/>
    <w:rsid w:val="00B86624"/>
    <w:pPr>
      <w:widowControl/>
      <w:pBdr>
        <w:top w:val="single" w:sz="8" w:space="0" w:color="auto"/>
        <w:left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71">
    <w:name w:val="xl71"/>
    <w:basedOn w:val="a"/>
    <w:rsid w:val="00B86624"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72">
    <w:name w:val="xl72"/>
    <w:basedOn w:val="a"/>
    <w:rsid w:val="00B86624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73">
    <w:name w:val="xl73"/>
    <w:basedOn w:val="a"/>
    <w:rsid w:val="00B86624"/>
    <w:pPr>
      <w:widowControl/>
      <w:pBdr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11">
    <w:name w:val="заголовок 1"/>
    <w:basedOn w:val="a"/>
    <w:next w:val="a"/>
    <w:rsid w:val="00341EF3"/>
    <w:pPr>
      <w:keepNext/>
      <w:widowControl/>
      <w:autoSpaceDE/>
      <w:autoSpaceDN/>
      <w:adjustRightInd/>
      <w:spacing w:before="0" w:line="240" w:lineRule="auto"/>
      <w:ind w:firstLine="0"/>
      <w:jc w:val="center"/>
    </w:pPr>
    <w:rPr>
      <w:sz w:val="36"/>
      <w:szCs w:val="20"/>
    </w:rPr>
  </w:style>
  <w:style w:type="paragraph" w:customStyle="1" w:styleId="21">
    <w:name w:val="заголовок 2"/>
    <w:basedOn w:val="a"/>
    <w:next w:val="a"/>
    <w:rsid w:val="00341EF3"/>
    <w:pPr>
      <w:keepNext/>
      <w:widowControl/>
      <w:autoSpaceDE/>
      <w:autoSpaceDN/>
      <w:adjustRightInd/>
      <w:spacing w:before="0" w:line="240" w:lineRule="auto"/>
      <w:ind w:firstLine="0"/>
      <w:jc w:val="center"/>
    </w:pPr>
    <w:rPr>
      <w:sz w:val="28"/>
      <w:szCs w:val="20"/>
    </w:rPr>
  </w:style>
  <w:style w:type="character" w:customStyle="1" w:styleId="12">
    <w:name w:val="Заголовок 1 Знак"/>
    <w:rsid w:val="007A3EB1"/>
    <w:rPr>
      <w:b/>
      <w:bCs/>
      <w:noProof w:val="0"/>
      <w:sz w:val="24"/>
      <w:szCs w:val="24"/>
      <w:lang w:val="ru-RU" w:eastAsia="en-US" w:bidi="ar-SA"/>
    </w:rPr>
  </w:style>
  <w:style w:type="character" w:styleId="ab">
    <w:name w:val="Hyperlink"/>
    <w:uiPriority w:val="99"/>
    <w:unhideWhenUsed/>
    <w:rsid w:val="00743244"/>
    <w:rPr>
      <w:color w:val="0000FF"/>
      <w:u w:val="single"/>
    </w:rPr>
  </w:style>
  <w:style w:type="character" w:styleId="ac">
    <w:name w:val="FollowedHyperlink"/>
    <w:uiPriority w:val="99"/>
    <w:unhideWhenUsed/>
    <w:rsid w:val="00743244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752C"/>
    <w:pPr>
      <w:widowControl w:val="0"/>
      <w:autoSpaceDE w:val="0"/>
      <w:autoSpaceDN w:val="0"/>
      <w:adjustRightInd w:val="0"/>
      <w:spacing w:before="260" w:line="300" w:lineRule="auto"/>
      <w:ind w:firstLine="720"/>
      <w:jc w:val="both"/>
    </w:pPr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0" w:line="312" w:lineRule="auto"/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0" w:line="312" w:lineRule="auto"/>
      <w:ind w:firstLine="0"/>
      <w:jc w:val="center"/>
      <w:outlineLvl w:val="2"/>
    </w:pPr>
    <w:rPr>
      <w:bCs/>
      <w:sz w:val="28"/>
      <w:szCs w:val="28"/>
    </w:rPr>
  </w:style>
  <w:style w:type="paragraph" w:styleId="4">
    <w:name w:val="heading 4"/>
    <w:basedOn w:val="a"/>
    <w:next w:val="a"/>
    <w:qFormat/>
    <w:pPr>
      <w:keepNext/>
      <w:spacing w:before="0" w:line="312" w:lineRule="auto"/>
      <w:ind w:firstLine="7380"/>
      <w:jc w:val="right"/>
      <w:outlineLvl w:val="3"/>
    </w:pPr>
    <w:rPr>
      <w:i/>
      <w:sz w:val="28"/>
      <w:szCs w:val="28"/>
    </w:rPr>
  </w:style>
  <w:style w:type="paragraph" w:styleId="5">
    <w:name w:val="heading 5"/>
    <w:basedOn w:val="a"/>
    <w:next w:val="a"/>
    <w:qFormat/>
    <w:pPr>
      <w:keepNext/>
      <w:spacing w:before="240" w:line="240" w:lineRule="auto"/>
      <w:ind w:firstLine="0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qFormat/>
    <w:pPr>
      <w:keepNext/>
      <w:spacing w:before="240" w:line="240" w:lineRule="auto"/>
      <w:jc w:val="center"/>
      <w:outlineLvl w:val="5"/>
    </w:pPr>
    <w:rPr>
      <w:b/>
      <w:sz w:val="28"/>
    </w:rPr>
  </w:style>
  <w:style w:type="paragraph" w:styleId="7">
    <w:name w:val="heading 7"/>
    <w:basedOn w:val="a"/>
    <w:next w:val="a"/>
    <w:qFormat/>
    <w:pPr>
      <w:keepNext/>
      <w:spacing w:before="0" w:line="312" w:lineRule="auto"/>
      <w:ind w:firstLine="0"/>
      <w:outlineLvl w:val="6"/>
    </w:pPr>
    <w:rPr>
      <w:sz w:val="28"/>
      <w:szCs w:val="28"/>
    </w:rPr>
  </w:style>
  <w:style w:type="paragraph" w:styleId="8">
    <w:name w:val="heading 8"/>
    <w:basedOn w:val="a"/>
    <w:next w:val="a"/>
    <w:qFormat/>
    <w:pPr>
      <w:keepNext/>
      <w:outlineLvl w:val="7"/>
    </w:pPr>
    <w:rPr>
      <w:sz w:val="28"/>
      <w:szCs w:val="28"/>
    </w:rPr>
  </w:style>
  <w:style w:type="paragraph" w:styleId="9">
    <w:name w:val="heading 9"/>
    <w:basedOn w:val="a"/>
    <w:next w:val="a"/>
    <w:qFormat/>
    <w:pPr>
      <w:keepNext/>
      <w:ind w:firstLine="0"/>
      <w:outlineLvl w:val="8"/>
    </w:pPr>
    <w:rPr>
      <w:rFonts w:ascii="Times New Roman CYR" w:hAnsi="Times New Roman CYR" w:cs="Times New Roman CYR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ody Text Indent"/>
    <w:basedOn w:val="a"/>
    <w:pPr>
      <w:widowControl/>
      <w:autoSpaceDE/>
      <w:autoSpaceDN/>
      <w:adjustRightInd/>
      <w:spacing w:before="0" w:line="240" w:lineRule="auto"/>
      <w:ind w:firstLine="851"/>
    </w:pPr>
    <w:rPr>
      <w:sz w:val="28"/>
      <w:szCs w:val="20"/>
    </w:rPr>
  </w:style>
  <w:style w:type="paragraph" w:customStyle="1" w:styleId="10">
    <w:name w:val="Текст1"/>
    <w:basedOn w:val="a"/>
    <w:pPr>
      <w:autoSpaceDE/>
      <w:autoSpaceDN/>
      <w:adjustRightInd/>
      <w:spacing w:before="0" w:line="240" w:lineRule="auto"/>
      <w:ind w:firstLine="0"/>
      <w:jc w:val="left"/>
    </w:pPr>
    <w:rPr>
      <w:rFonts w:ascii="Courier New" w:hAnsi="Courier New"/>
      <w:sz w:val="20"/>
      <w:szCs w:val="20"/>
    </w:rPr>
  </w:style>
  <w:style w:type="paragraph" w:styleId="a4">
    <w:name w:val="Block Text"/>
    <w:basedOn w:val="a"/>
    <w:pPr>
      <w:widowControl/>
      <w:autoSpaceDE/>
      <w:autoSpaceDN/>
      <w:adjustRightInd/>
      <w:spacing w:before="0" w:line="240" w:lineRule="auto"/>
      <w:ind w:left="-426" w:right="-1185" w:firstLine="1135"/>
    </w:pPr>
    <w:rPr>
      <w:sz w:val="28"/>
      <w:szCs w:val="20"/>
    </w:r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Body Text"/>
    <w:basedOn w:val="a"/>
    <w:pPr>
      <w:spacing w:after="120"/>
    </w:pPr>
  </w:style>
  <w:style w:type="paragraph" w:styleId="30">
    <w:name w:val="Body Text Indent 3"/>
    <w:basedOn w:val="a"/>
    <w:pPr>
      <w:spacing w:after="120"/>
      <w:ind w:left="283"/>
    </w:pPr>
    <w:rPr>
      <w:sz w:val="16"/>
      <w:szCs w:val="16"/>
    </w:rPr>
  </w:style>
  <w:style w:type="paragraph" w:styleId="a7">
    <w:name w:val="header"/>
    <w:basedOn w:val="a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20">
    <w:name w:val="Body Text Indent 2"/>
    <w:basedOn w:val="a"/>
    <w:pPr>
      <w:spacing w:before="0" w:line="312" w:lineRule="auto"/>
    </w:pPr>
    <w:rPr>
      <w:bCs/>
      <w:sz w:val="28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xl35">
    <w:name w:val="xl35"/>
    <w:basedOn w:val="a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eastAsia="Arial Unicode MS"/>
    </w:rPr>
  </w:style>
  <w:style w:type="paragraph" w:customStyle="1" w:styleId="xl26">
    <w:name w:val="xl26"/>
    <w:basedOn w:val="a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27">
    <w:name w:val="xl27"/>
    <w:basedOn w:val="a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eastAsia="Arial Unicode MS"/>
      <w:b/>
      <w:bCs/>
      <w:sz w:val="28"/>
      <w:szCs w:val="28"/>
    </w:rPr>
  </w:style>
  <w:style w:type="paragraph" w:customStyle="1" w:styleId="xl28">
    <w:name w:val="xl2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29">
    <w:name w:val="xl29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30">
    <w:name w:val="xl3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31">
    <w:name w:val="xl31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32">
    <w:name w:val="xl32"/>
    <w:basedOn w:val="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33">
    <w:name w:val="xl33"/>
    <w:basedOn w:val="a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34">
    <w:name w:val="xl34"/>
    <w:basedOn w:val="a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36">
    <w:name w:val="xl36"/>
    <w:basedOn w:val="a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Times New Roman CYR" w:eastAsia="Arial Unicode MS" w:hAnsi="Times New Roman CYR" w:cs="Times New Roman CYR"/>
      <w:b/>
      <w:bCs/>
      <w:sz w:val="28"/>
      <w:szCs w:val="28"/>
    </w:rPr>
  </w:style>
  <w:style w:type="paragraph" w:customStyle="1" w:styleId="xl37">
    <w:name w:val="xl37"/>
    <w:basedOn w:val="a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38">
    <w:name w:val="xl38"/>
    <w:basedOn w:val="a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39">
    <w:name w:val="xl39"/>
    <w:basedOn w:val="a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eastAsia="Arial Unicode MS"/>
      <w:sz w:val="28"/>
      <w:szCs w:val="28"/>
    </w:rPr>
  </w:style>
  <w:style w:type="paragraph" w:customStyle="1" w:styleId="xl40">
    <w:name w:val="xl40"/>
    <w:basedOn w:val="a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eastAsia="Arial Unicode MS"/>
      <w:sz w:val="28"/>
      <w:szCs w:val="28"/>
    </w:rPr>
  </w:style>
  <w:style w:type="paragraph" w:customStyle="1" w:styleId="xl41">
    <w:name w:val="xl41"/>
    <w:basedOn w:val="a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Times New Roman CYR" w:eastAsia="Arial Unicode MS" w:hAnsi="Times New Roman CYR" w:cs="Times New Roman CYR"/>
      <w:b/>
      <w:bCs/>
      <w:sz w:val="28"/>
      <w:szCs w:val="28"/>
    </w:rPr>
  </w:style>
  <w:style w:type="paragraph" w:customStyle="1" w:styleId="xl42">
    <w:name w:val="xl42"/>
    <w:basedOn w:val="a"/>
    <w:pPr>
      <w:widowControl/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Times New Roman CYR" w:eastAsia="Arial Unicode MS" w:hAnsi="Times New Roman CYR" w:cs="Times New Roman CYR"/>
      <w:b/>
      <w:bCs/>
      <w:color w:val="000000"/>
      <w:sz w:val="28"/>
      <w:szCs w:val="28"/>
    </w:rPr>
  </w:style>
  <w:style w:type="paragraph" w:customStyle="1" w:styleId="ConsTitle">
    <w:name w:val="ConsTitle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table" w:styleId="aa">
    <w:name w:val="Table Grid"/>
    <w:basedOn w:val="a1"/>
    <w:rsid w:val="000D3873"/>
    <w:pPr>
      <w:widowControl w:val="0"/>
      <w:autoSpaceDE w:val="0"/>
      <w:autoSpaceDN w:val="0"/>
      <w:adjustRightInd w:val="0"/>
      <w:spacing w:before="260" w:line="300" w:lineRule="auto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5">
    <w:name w:val="font5"/>
    <w:basedOn w:val="a"/>
    <w:rsid w:val="00B86624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28"/>
      <w:szCs w:val="28"/>
    </w:rPr>
  </w:style>
  <w:style w:type="paragraph" w:customStyle="1" w:styleId="font6">
    <w:name w:val="font6"/>
    <w:basedOn w:val="a"/>
    <w:rsid w:val="00B86624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28"/>
      <w:szCs w:val="28"/>
    </w:rPr>
  </w:style>
  <w:style w:type="paragraph" w:customStyle="1" w:styleId="xl24">
    <w:name w:val="xl24"/>
    <w:basedOn w:val="a"/>
    <w:rsid w:val="00B86624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sz w:val="28"/>
      <w:szCs w:val="28"/>
    </w:rPr>
  </w:style>
  <w:style w:type="paragraph" w:customStyle="1" w:styleId="xl25">
    <w:name w:val="xl25"/>
    <w:basedOn w:val="a"/>
    <w:rsid w:val="00B86624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sz w:val="28"/>
      <w:szCs w:val="28"/>
    </w:rPr>
  </w:style>
  <w:style w:type="paragraph" w:customStyle="1" w:styleId="xl43">
    <w:name w:val="xl43"/>
    <w:basedOn w:val="a"/>
    <w:rsid w:val="00B86624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b/>
      <w:bCs/>
      <w:sz w:val="28"/>
      <w:szCs w:val="28"/>
    </w:rPr>
  </w:style>
  <w:style w:type="paragraph" w:customStyle="1" w:styleId="xl44">
    <w:name w:val="xl44"/>
    <w:basedOn w:val="a"/>
    <w:rsid w:val="00B86624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sz w:val="28"/>
      <w:szCs w:val="28"/>
    </w:rPr>
  </w:style>
  <w:style w:type="paragraph" w:customStyle="1" w:styleId="xl45">
    <w:name w:val="xl45"/>
    <w:basedOn w:val="a"/>
    <w:rsid w:val="00B86624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b/>
      <w:bCs/>
      <w:sz w:val="28"/>
      <w:szCs w:val="28"/>
    </w:rPr>
  </w:style>
  <w:style w:type="paragraph" w:customStyle="1" w:styleId="xl46">
    <w:name w:val="xl46"/>
    <w:basedOn w:val="a"/>
    <w:rsid w:val="00B86624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sz w:val="28"/>
      <w:szCs w:val="28"/>
    </w:rPr>
  </w:style>
  <w:style w:type="paragraph" w:customStyle="1" w:styleId="xl47">
    <w:name w:val="xl47"/>
    <w:basedOn w:val="a"/>
    <w:rsid w:val="00B86624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right"/>
      <w:textAlignment w:val="top"/>
    </w:pPr>
    <w:rPr>
      <w:b/>
      <w:bCs/>
      <w:sz w:val="28"/>
      <w:szCs w:val="28"/>
    </w:rPr>
  </w:style>
  <w:style w:type="paragraph" w:customStyle="1" w:styleId="xl48">
    <w:name w:val="xl48"/>
    <w:basedOn w:val="a"/>
    <w:rsid w:val="00B86624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sz w:val="28"/>
      <w:szCs w:val="28"/>
    </w:rPr>
  </w:style>
  <w:style w:type="paragraph" w:customStyle="1" w:styleId="xl49">
    <w:name w:val="xl49"/>
    <w:basedOn w:val="a"/>
    <w:rsid w:val="00B86624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  <w:textAlignment w:val="top"/>
    </w:pPr>
    <w:rPr>
      <w:b/>
      <w:bCs/>
      <w:sz w:val="28"/>
      <w:szCs w:val="28"/>
    </w:rPr>
  </w:style>
  <w:style w:type="paragraph" w:customStyle="1" w:styleId="xl50">
    <w:name w:val="xl50"/>
    <w:basedOn w:val="a"/>
    <w:rsid w:val="00B86624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sz w:val="28"/>
      <w:szCs w:val="28"/>
    </w:rPr>
  </w:style>
  <w:style w:type="paragraph" w:customStyle="1" w:styleId="xl51">
    <w:name w:val="xl51"/>
    <w:basedOn w:val="a"/>
    <w:rsid w:val="00B86624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  <w:textAlignment w:val="top"/>
    </w:pPr>
    <w:rPr>
      <w:sz w:val="28"/>
      <w:szCs w:val="28"/>
    </w:rPr>
  </w:style>
  <w:style w:type="paragraph" w:customStyle="1" w:styleId="xl52">
    <w:name w:val="xl52"/>
    <w:basedOn w:val="a"/>
    <w:rsid w:val="00B86624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sz w:val="28"/>
      <w:szCs w:val="28"/>
    </w:rPr>
  </w:style>
  <w:style w:type="paragraph" w:customStyle="1" w:styleId="xl53">
    <w:name w:val="xl53"/>
    <w:basedOn w:val="a"/>
    <w:rsid w:val="00B86624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  <w:textAlignment w:val="top"/>
    </w:pPr>
    <w:rPr>
      <w:sz w:val="28"/>
      <w:szCs w:val="28"/>
    </w:rPr>
  </w:style>
  <w:style w:type="paragraph" w:customStyle="1" w:styleId="xl54">
    <w:name w:val="xl54"/>
    <w:basedOn w:val="a"/>
    <w:rsid w:val="00B86624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sz w:val="28"/>
      <w:szCs w:val="28"/>
    </w:rPr>
  </w:style>
  <w:style w:type="paragraph" w:customStyle="1" w:styleId="xl55">
    <w:name w:val="xl55"/>
    <w:basedOn w:val="a"/>
    <w:rsid w:val="00B86624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  <w:textAlignment w:val="top"/>
    </w:pPr>
    <w:rPr>
      <w:sz w:val="28"/>
      <w:szCs w:val="28"/>
    </w:rPr>
  </w:style>
  <w:style w:type="paragraph" w:customStyle="1" w:styleId="xl56">
    <w:name w:val="xl56"/>
    <w:basedOn w:val="a"/>
    <w:rsid w:val="00B86624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sz w:val="28"/>
      <w:szCs w:val="28"/>
    </w:rPr>
  </w:style>
  <w:style w:type="paragraph" w:customStyle="1" w:styleId="xl57">
    <w:name w:val="xl57"/>
    <w:basedOn w:val="a"/>
    <w:rsid w:val="00B86624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  <w:textAlignment w:val="top"/>
    </w:pPr>
    <w:rPr>
      <w:b/>
      <w:bCs/>
      <w:sz w:val="28"/>
      <w:szCs w:val="28"/>
    </w:rPr>
  </w:style>
  <w:style w:type="paragraph" w:customStyle="1" w:styleId="xl58">
    <w:name w:val="xl58"/>
    <w:basedOn w:val="a"/>
    <w:rsid w:val="00B86624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right"/>
      <w:textAlignment w:val="top"/>
    </w:pPr>
    <w:rPr>
      <w:sz w:val="28"/>
      <w:szCs w:val="28"/>
    </w:rPr>
  </w:style>
  <w:style w:type="paragraph" w:customStyle="1" w:styleId="xl59">
    <w:name w:val="xl59"/>
    <w:basedOn w:val="a"/>
    <w:rsid w:val="00B86624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right"/>
      <w:textAlignment w:val="top"/>
    </w:pPr>
    <w:rPr>
      <w:b/>
      <w:bCs/>
      <w:sz w:val="28"/>
      <w:szCs w:val="28"/>
    </w:rPr>
  </w:style>
  <w:style w:type="paragraph" w:customStyle="1" w:styleId="xl60">
    <w:name w:val="xl60"/>
    <w:basedOn w:val="a"/>
    <w:rsid w:val="00B86624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  <w:textAlignment w:val="top"/>
    </w:pPr>
    <w:rPr>
      <w:b/>
      <w:bCs/>
      <w:sz w:val="28"/>
      <w:szCs w:val="28"/>
    </w:rPr>
  </w:style>
  <w:style w:type="paragraph" w:customStyle="1" w:styleId="xl61">
    <w:name w:val="xl61"/>
    <w:basedOn w:val="a"/>
    <w:rsid w:val="00B86624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  <w:textAlignment w:val="top"/>
    </w:pPr>
    <w:rPr>
      <w:sz w:val="28"/>
      <w:szCs w:val="28"/>
    </w:rPr>
  </w:style>
  <w:style w:type="paragraph" w:customStyle="1" w:styleId="xl62">
    <w:name w:val="xl62"/>
    <w:basedOn w:val="a"/>
    <w:rsid w:val="00B86624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  <w:textAlignment w:val="top"/>
    </w:pPr>
    <w:rPr>
      <w:sz w:val="28"/>
      <w:szCs w:val="28"/>
    </w:rPr>
  </w:style>
  <w:style w:type="paragraph" w:customStyle="1" w:styleId="xl63">
    <w:name w:val="xl63"/>
    <w:basedOn w:val="a"/>
    <w:rsid w:val="00B86624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  <w:textAlignment w:val="top"/>
    </w:pPr>
    <w:rPr>
      <w:sz w:val="28"/>
      <w:szCs w:val="28"/>
    </w:rPr>
  </w:style>
  <w:style w:type="paragraph" w:customStyle="1" w:styleId="xl64">
    <w:name w:val="xl64"/>
    <w:basedOn w:val="a"/>
    <w:rsid w:val="00B86624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  <w:textAlignment w:val="top"/>
    </w:pPr>
    <w:rPr>
      <w:b/>
      <w:bCs/>
      <w:sz w:val="28"/>
      <w:szCs w:val="28"/>
    </w:rPr>
  </w:style>
  <w:style w:type="paragraph" w:customStyle="1" w:styleId="xl65">
    <w:name w:val="xl65"/>
    <w:basedOn w:val="a"/>
    <w:rsid w:val="00B86624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66">
    <w:name w:val="xl66"/>
    <w:basedOn w:val="a"/>
    <w:rsid w:val="00B86624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67">
    <w:name w:val="xl67"/>
    <w:basedOn w:val="a"/>
    <w:rsid w:val="00B86624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68">
    <w:name w:val="xl68"/>
    <w:basedOn w:val="a"/>
    <w:rsid w:val="00B86624"/>
    <w:pPr>
      <w:widowControl/>
      <w:pBdr>
        <w:top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69">
    <w:name w:val="xl69"/>
    <w:basedOn w:val="a"/>
    <w:rsid w:val="00B86624"/>
    <w:pPr>
      <w:widowControl/>
      <w:pBdr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70">
    <w:name w:val="xl70"/>
    <w:basedOn w:val="a"/>
    <w:rsid w:val="00B86624"/>
    <w:pPr>
      <w:widowControl/>
      <w:pBdr>
        <w:top w:val="single" w:sz="8" w:space="0" w:color="auto"/>
        <w:left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71">
    <w:name w:val="xl71"/>
    <w:basedOn w:val="a"/>
    <w:rsid w:val="00B86624"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72">
    <w:name w:val="xl72"/>
    <w:basedOn w:val="a"/>
    <w:rsid w:val="00B86624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73">
    <w:name w:val="xl73"/>
    <w:basedOn w:val="a"/>
    <w:rsid w:val="00B86624"/>
    <w:pPr>
      <w:widowControl/>
      <w:pBdr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11">
    <w:name w:val="заголовок 1"/>
    <w:basedOn w:val="a"/>
    <w:next w:val="a"/>
    <w:rsid w:val="00341EF3"/>
    <w:pPr>
      <w:keepNext/>
      <w:widowControl/>
      <w:autoSpaceDE/>
      <w:autoSpaceDN/>
      <w:adjustRightInd/>
      <w:spacing w:before="0" w:line="240" w:lineRule="auto"/>
      <w:ind w:firstLine="0"/>
      <w:jc w:val="center"/>
    </w:pPr>
    <w:rPr>
      <w:sz w:val="36"/>
      <w:szCs w:val="20"/>
    </w:rPr>
  </w:style>
  <w:style w:type="paragraph" w:customStyle="1" w:styleId="21">
    <w:name w:val="заголовок 2"/>
    <w:basedOn w:val="a"/>
    <w:next w:val="a"/>
    <w:rsid w:val="00341EF3"/>
    <w:pPr>
      <w:keepNext/>
      <w:widowControl/>
      <w:autoSpaceDE/>
      <w:autoSpaceDN/>
      <w:adjustRightInd/>
      <w:spacing w:before="0" w:line="240" w:lineRule="auto"/>
      <w:ind w:firstLine="0"/>
      <w:jc w:val="center"/>
    </w:pPr>
    <w:rPr>
      <w:sz w:val="28"/>
      <w:szCs w:val="20"/>
    </w:rPr>
  </w:style>
  <w:style w:type="character" w:customStyle="1" w:styleId="12">
    <w:name w:val="Заголовок 1 Знак"/>
    <w:rsid w:val="007A3EB1"/>
    <w:rPr>
      <w:b/>
      <w:bCs/>
      <w:noProof w:val="0"/>
      <w:sz w:val="24"/>
      <w:szCs w:val="24"/>
      <w:lang w:val="ru-RU" w:eastAsia="en-US" w:bidi="ar-SA"/>
    </w:rPr>
  </w:style>
  <w:style w:type="character" w:styleId="ab">
    <w:name w:val="Hyperlink"/>
    <w:uiPriority w:val="99"/>
    <w:unhideWhenUsed/>
    <w:rsid w:val="00743244"/>
    <w:rPr>
      <w:color w:val="0000FF"/>
      <w:u w:val="single"/>
    </w:rPr>
  </w:style>
  <w:style w:type="character" w:styleId="ac">
    <w:name w:val="FollowedHyperlink"/>
    <w:uiPriority w:val="99"/>
    <w:unhideWhenUsed/>
    <w:rsid w:val="00743244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4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7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79E227-B495-460D-A533-579983368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17758</Words>
  <Characters>101227</Characters>
  <Application>Microsoft Office Word</Application>
  <DocSecurity>0</DocSecurity>
  <Lines>843</Lines>
  <Paragraphs>237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по изменениям 4 на 2007 год</vt:lpstr>
    </vt:vector>
  </TitlesOfParts>
  <Company>PC</Company>
  <LinksUpToDate>false</LinksUpToDate>
  <CharactersWithSpaces>118748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по изменениям 4 на 2007 год</dc:title>
  <dc:subject/>
  <dc:creator>nalog</dc:creator>
  <cp:keywords/>
  <cp:lastModifiedBy>Kemsovet</cp:lastModifiedBy>
  <cp:revision>9</cp:revision>
  <cp:lastPrinted>2013-12-19T10:44:00Z</cp:lastPrinted>
  <dcterms:created xsi:type="dcterms:W3CDTF">2013-12-16T15:10:00Z</dcterms:created>
  <dcterms:modified xsi:type="dcterms:W3CDTF">2013-12-19T10:45:00Z</dcterms:modified>
</cp:coreProperties>
</file>